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086E" w:rsidRDefault="002F6DBA">
      <w:pPr>
        <w:jc w:val="center"/>
      </w:pPr>
      <w:r>
        <w:t>Lesson Plan</w:t>
      </w:r>
      <w:r>
        <w:tab/>
      </w:r>
      <w:proofErr w:type="spellStart"/>
      <w:r>
        <w:t>Title</w:t>
      </w:r>
      <w:proofErr w:type="gramStart"/>
      <w:r>
        <w:t>:_</w:t>
      </w:r>
      <w:proofErr w:type="gramEnd"/>
      <w:r>
        <w:t>___</w:t>
      </w:r>
      <w:r w:rsidR="009174D7">
        <w:t>Photogram</w:t>
      </w:r>
      <w:proofErr w:type="spellEnd"/>
      <w:r>
        <w:t>______</w:t>
      </w:r>
      <w:r>
        <w:tab/>
      </w:r>
      <w:r>
        <w:tab/>
        <w:t>Length:___________________________</w:t>
      </w:r>
    </w:p>
    <w:p w:rsidR="00F8086E" w:rsidRDefault="00F8086E">
      <w:pPr>
        <w:jc w:val="center"/>
      </w:pPr>
    </w:p>
    <w:p w:rsidR="00F8086E" w:rsidRDefault="002F6DBA">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rsidR="00F8086E" w:rsidRDefault="00F8086E"/>
    <w:tbl>
      <w:tblPr>
        <w:tblStyle w:val="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r>
              <w:rPr>
                <w:b/>
                <w:sz w:val="20"/>
              </w:rPr>
              <w:t>Pre-Assessment:</w:t>
            </w:r>
            <w:r>
              <w:rPr>
                <w:sz w:val="20"/>
              </w:rPr>
              <w:t xml:space="preserve"> </w:t>
            </w:r>
          </w:p>
          <w:p w:rsidR="00F8086E" w:rsidRDefault="002F6DBA">
            <w:r>
              <w:rPr>
                <w:b/>
                <w:i/>
                <w:sz w:val="16"/>
              </w:rPr>
              <w:t xml:space="preserve">This will need to be done prior to teaching your lesson. </w:t>
            </w:r>
            <w:r>
              <w:rPr>
                <w:sz w:val="16"/>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F8086E">
        <w:tc>
          <w:tcPr>
            <w:tcW w:w="14400" w:type="dxa"/>
          </w:tcPr>
          <w:p w:rsidR="00F8086E" w:rsidRDefault="00F8086E" w:rsidP="005A0E97">
            <w:pPr>
              <w:numPr>
                <w:ilvl w:val="0"/>
                <w:numId w:val="10"/>
              </w:numPr>
              <w:ind w:hanging="359"/>
              <w:contextualSpacing/>
            </w:pPr>
          </w:p>
        </w:tc>
      </w:tr>
    </w:tbl>
    <w:p w:rsidR="00F8086E" w:rsidRDefault="00F8086E"/>
    <w:tbl>
      <w:tblPr>
        <w:tblStyle w:val="a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r>
              <w:rPr>
                <w:b/>
                <w:sz w:val="20"/>
              </w:rPr>
              <w:t>Performance:</w:t>
            </w:r>
          </w:p>
          <w:p w:rsidR="00F8086E" w:rsidRDefault="002F6DBA">
            <w:r>
              <w:rPr>
                <w:b/>
                <w:sz w:val="16"/>
              </w:rPr>
              <w:t xml:space="preserve">What will students accomplish as a result of this lesson? </w:t>
            </w:r>
            <w:r>
              <w:rPr>
                <w:sz w:val="16"/>
              </w:rPr>
              <w:t>This can be presented to students in the form of a story. In this narrative the students take on a role and create a learning product about a specific topic for a certain audience. (RAFT – Role / Audience / Format / Topic)</w:t>
            </w:r>
          </w:p>
        </w:tc>
      </w:tr>
      <w:tr w:rsidR="00F8086E">
        <w:tc>
          <w:tcPr>
            <w:tcW w:w="14400" w:type="dxa"/>
          </w:tcPr>
          <w:p w:rsidR="00F8086E" w:rsidRDefault="002F6DBA">
            <w:r>
              <w:t>Role: Artist</w:t>
            </w:r>
          </w:p>
          <w:p w:rsidR="00F8086E" w:rsidRDefault="002F6DBA">
            <w:r>
              <w:t>A: Classmates</w:t>
            </w:r>
          </w:p>
          <w:p w:rsidR="00F8086E" w:rsidRDefault="002F6DBA">
            <w:r>
              <w:t>F: Photo-gram</w:t>
            </w:r>
          </w:p>
          <w:p w:rsidR="00F8086E" w:rsidRDefault="002F6DBA">
            <w:r>
              <w:t>T: Composition and Communication</w:t>
            </w:r>
          </w:p>
          <w:p w:rsidR="00F8086E" w:rsidRDefault="00F8086E"/>
          <w:p w:rsidR="00F8086E" w:rsidRDefault="002F6DBA">
            <w:r>
              <w:t>Today you will be artists who are working to communicate something about yourself through making a photo-gram. With this photo-gram your classmates should be able to understand what you are trying to communicate through your use of composition and the elements and principles of design. While working on how to communicate something about yourself in a photo-gram you will be learning about what exposure is and the basics of the darkroom. This will give you background on how to use the darkroom so that you are prepared to make a print for your next assignment.</w:t>
            </w:r>
          </w:p>
          <w:p w:rsidR="00F8086E" w:rsidRDefault="00F8086E"/>
        </w:tc>
      </w:tr>
    </w:tbl>
    <w:p w:rsidR="00F8086E" w:rsidRDefault="00F8086E">
      <w:pPr>
        <w:jc w:val="center"/>
      </w:pPr>
    </w:p>
    <w:tbl>
      <w:tblPr>
        <w:tblStyle w:val="a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r>
              <w:rPr>
                <w:b/>
                <w:sz w:val="20"/>
              </w:rPr>
              <w:t>Concepts:</w:t>
            </w:r>
          </w:p>
          <w:p w:rsidR="00F8086E" w:rsidRDefault="002F6DBA">
            <w:r>
              <w:rPr>
                <w:sz w:val="16"/>
              </w:rPr>
              <w:t xml:space="preserve">List the </w:t>
            </w:r>
            <w:r>
              <w:rPr>
                <w:b/>
                <w:sz w:val="16"/>
              </w:rPr>
              <w:t>big ideas</w:t>
            </w:r>
            <w:r>
              <w:rPr>
                <w:sz w:val="16"/>
              </w:rPr>
              <w:t xml:space="preserve"> students will be introduced to in the lesson. </w:t>
            </w:r>
            <w:r>
              <w:rPr>
                <w:sz w:val="16"/>
                <w:u w:val="single"/>
              </w:rPr>
              <w:t>These ideas are universal, timeless and transferrable</w:t>
            </w:r>
            <w:r>
              <w:rPr>
                <w:sz w:val="16"/>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sz w:val="16"/>
              </w:rPr>
              <w:t>Look for concepts in the standards, content specific curriculum, etc.</w:t>
            </w:r>
          </w:p>
        </w:tc>
      </w:tr>
      <w:tr w:rsidR="00F8086E">
        <w:tc>
          <w:tcPr>
            <w:tcW w:w="14400" w:type="dxa"/>
          </w:tcPr>
          <w:p w:rsidR="00F8086E" w:rsidRDefault="002F6DBA">
            <w:r>
              <w:t>Composition</w:t>
            </w:r>
          </w:p>
          <w:p w:rsidR="00F8086E" w:rsidRDefault="002F6DBA">
            <w:r>
              <w:t>Symbols</w:t>
            </w:r>
          </w:p>
          <w:p w:rsidR="00F8086E" w:rsidRDefault="00F8086E"/>
        </w:tc>
      </w:tr>
    </w:tbl>
    <w:p w:rsidR="00F8086E" w:rsidRDefault="00F8086E"/>
    <w:p w:rsidR="00F8086E" w:rsidRDefault="00F8086E"/>
    <w:tbl>
      <w:tblPr>
        <w:tblStyle w:val="a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pPr>
              <w:tabs>
                <w:tab w:val="left" w:pos="2630"/>
              </w:tabs>
            </w:pPr>
            <w:r>
              <w:rPr>
                <w:b/>
                <w:sz w:val="20"/>
              </w:rPr>
              <w:t>Enduring Understanding (s):</w:t>
            </w:r>
          </w:p>
          <w:p w:rsidR="00F8086E" w:rsidRDefault="002F6DBA">
            <w:pPr>
              <w:tabs>
                <w:tab w:val="left" w:pos="2630"/>
              </w:tabs>
            </w:pPr>
            <w:r>
              <w:rPr>
                <w:sz w:val="16"/>
              </w:rPr>
              <w:t xml:space="preserve">Enduring Understandings </w:t>
            </w:r>
            <w:r>
              <w:rPr>
                <w:b/>
                <w:sz w:val="16"/>
              </w:rPr>
              <w:t>show a relationship between two or more concepts</w:t>
            </w:r>
            <w:r>
              <w:rPr>
                <w:sz w:val="16"/>
              </w:rPr>
              <w:t xml:space="preserve">; connected with an active verb. The best enduring understandings not only link two or more concepts; but demonstrate why this relationship is important. Like concepts, they are timeless, transferrable and universal. </w:t>
            </w:r>
            <w:r>
              <w:rPr>
                <w:b/>
                <w:sz w:val="16"/>
              </w:rPr>
              <w:t>Align Standards, Prepared Graduate Competencies (PGCs) and Grade Level Expectations (GLEs) to Enduring Understandings.</w:t>
            </w:r>
            <w:r>
              <w:rPr>
                <w:sz w:val="20"/>
              </w:rPr>
              <w:tab/>
            </w:r>
          </w:p>
        </w:tc>
      </w:tr>
      <w:tr w:rsidR="00F8086E">
        <w:tc>
          <w:tcPr>
            <w:tcW w:w="14400" w:type="dxa"/>
          </w:tcPr>
          <w:p w:rsidR="00F8086E" w:rsidRDefault="002F6DBA">
            <w:r>
              <w:rPr>
                <w:b/>
              </w:rPr>
              <w:t>Composition</w:t>
            </w:r>
            <w:r>
              <w:t xml:space="preserve"> can </w:t>
            </w:r>
            <w:r>
              <w:rPr>
                <w:i/>
              </w:rPr>
              <w:t>communicate</w:t>
            </w:r>
            <w:r>
              <w:t xml:space="preserve"> the meaning behind the </w:t>
            </w:r>
            <w:r>
              <w:rPr>
                <w:b/>
              </w:rPr>
              <w:t>symbols</w:t>
            </w:r>
            <w:r>
              <w:t xml:space="preserve"> in an artwork.</w:t>
            </w:r>
          </w:p>
          <w:p w:rsidR="00F8086E" w:rsidRDefault="00F8086E">
            <w:pPr>
              <w:ind w:right="-107"/>
            </w:pPr>
          </w:p>
        </w:tc>
      </w:tr>
    </w:tbl>
    <w:p w:rsidR="00F8086E" w:rsidRDefault="00F8086E"/>
    <w:tbl>
      <w:tblPr>
        <w:tblStyle w:val="a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pPr>
              <w:tabs>
                <w:tab w:val="left" w:pos="2630"/>
              </w:tabs>
            </w:pPr>
            <w:r>
              <w:rPr>
                <w:b/>
                <w:sz w:val="20"/>
              </w:rPr>
              <w:t>Standards: (All lessons should address all standards.)</w:t>
            </w:r>
          </w:p>
          <w:p w:rsidR="00F8086E" w:rsidRDefault="002F6DBA">
            <w:pPr>
              <w:tabs>
                <w:tab w:val="left" w:pos="2630"/>
              </w:tabs>
            </w:pPr>
            <w:r>
              <w:rPr>
                <w:sz w:val="20"/>
              </w:rPr>
              <w:t xml:space="preserve">1. Observe and Learn to </w:t>
            </w:r>
            <w:r>
              <w:rPr>
                <w:b/>
                <w:sz w:val="20"/>
              </w:rPr>
              <w:t>Comprehend</w:t>
            </w:r>
          </w:p>
          <w:p w:rsidR="00F8086E" w:rsidRDefault="002F6DBA">
            <w:pPr>
              <w:tabs>
                <w:tab w:val="left" w:pos="2630"/>
              </w:tabs>
            </w:pPr>
            <w:r>
              <w:rPr>
                <w:sz w:val="20"/>
              </w:rPr>
              <w:t>2.</w:t>
            </w:r>
            <w:r>
              <w:rPr>
                <w:b/>
                <w:sz w:val="20"/>
              </w:rPr>
              <w:t xml:space="preserve"> </w:t>
            </w:r>
            <w:r>
              <w:rPr>
                <w:sz w:val="20"/>
              </w:rPr>
              <w:t>Envision and Critique to</w:t>
            </w:r>
            <w:r>
              <w:rPr>
                <w:b/>
                <w:sz w:val="20"/>
              </w:rPr>
              <w:t xml:space="preserve"> Reflect</w:t>
            </w:r>
            <w:r>
              <w:rPr>
                <w:sz w:val="20"/>
              </w:rPr>
              <w:tab/>
            </w:r>
          </w:p>
          <w:p w:rsidR="00F8086E" w:rsidRDefault="002F6DBA">
            <w:pPr>
              <w:tabs>
                <w:tab w:val="left" w:pos="2630"/>
              </w:tabs>
            </w:pPr>
            <w:r>
              <w:rPr>
                <w:sz w:val="20"/>
              </w:rPr>
              <w:t xml:space="preserve">3. Invent and Discover to </w:t>
            </w:r>
            <w:r>
              <w:rPr>
                <w:b/>
                <w:sz w:val="20"/>
              </w:rPr>
              <w:t>Create</w:t>
            </w:r>
          </w:p>
          <w:p w:rsidR="00F8086E" w:rsidRDefault="002F6DBA">
            <w:pPr>
              <w:tabs>
                <w:tab w:val="left" w:pos="2630"/>
              </w:tabs>
            </w:pPr>
            <w:r>
              <w:rPr>
                <w:sz w:val="20"/>
              </w:rPr>
              <w:t xml:space="preserve">4. Relate and Connect to </w:t>
            </w:r>
            <w:r>
              <w:rPr>
                <w:b/>
                <w:sz w:val="20"/>
              </w:rPr>
              <w:t>Transfer</w:t>
            </w:r>
          </w:p>
        </w:tc>
      </w:tr>
    </w:tbl>
    <w:p w:rsidR="00F8086E" w:rsidRDefault="00F8086E"/>
    <w:tbl>
      <w:tblPr>
        <w:tblStyle w:val="a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r>
              <w:rPr>
                <w:b/>
                <w:sz w:val="20"/>
              </w:rPr>
              <w:t>Objectives/Outcomes/Learning Targets:</w:t>
            </w:r>
          </w:p>
          <w:p w:rsidR="00F8086E" w:rsidRDefault="002F6DBA">
            <w:r>
              <w:rPr>
                <w:sz w:val="16"/>
              </w:rPr>
              <w:t xml:space="preserve">Objectives </w:t>
            </w:r>
            <w:r>
              <w:rPr>
                <w:b/>
                <w:sz w:val="16"/>
              </w:rPr>
              <w:t>describe a learning experience</w:t>
            </w:r>
            <w:r>
              <w:rPr>
                <w:sz w:val="16"/>
              </w:rPr>
              <w:t xml:space="preserve"> with a</w:t>
            </w:r>
            <w:r>
              <w:rPr>
                <w:b/>
                <w:sz w:val="16"/>
              </w:rPr>
              <w:t xml:space="preserve"> condition → behavior (measurable) → criterion. </w:t>
            </w:r>
            <w:r>
              <w:rPr>
                <w:sz w:val="16"/>
              </w:rPr>
              <w:t xml:space="preserve">Aligned to: Bloom’s – Standards – GLEs - Art learning and, when appropriate, Numeracy, Literacy and Technology.  </w:t>
            </w:r>
            <w:r>
              <w:rPr>
                <w:b/>
                <w:sz w:val="16"/>
              </w:rPr>
              <w:t>Should be written as:</w:t>
            </w:r>
            <w:r>
              <w:rPr>
                <w:sz w:val="16"/>
              </w:rPr>
              <w:t xml:space="preserve"> Objective.  (Bloom’s: _____ - Standard: _____ - GLE: _____ -Art learning: _____ -Numeracy, Literacy, and/or Technology)</w:t>
            </w:r>
          </w:p>
        </w:tc>
      </w:tr>
      <w:tr w:rsidR="00F8086E">
        <w:tc>
          <w:tcPr>
            <w:tcW w:w="14400" w:type="dxa"/>
          </w:tcPr>
          <w:p w:rsidR="00F8086E" w:rsidRDefault="002F6DBA">
            <w:r>
              <w:rPr>
                <w:b/>
              </w:rPr>
              <w:t>Using their test strips</w:t>
            </w:r>
            <w:r>
              <w:t xml:space="preserve">, students </w:t>
            </w:r>
            <w:r>
              <w:rPr>
                <w:i/>
              </w:rPr>
              <w:t>will be able to create</w:t>
            </w:r>
            <w:r>
              <w:t xml:space="preserve"> a </w:t>
            </w:r>
            <w:r w:rsidRPr="005A0E97">
              <w:rPr>
                <w:u w:val="single"/>
              </w:rPr>
              <w:t>final photo-gram that has an interesting composition, value, and contrast</w:t>
            </w:r>
            <w:r>
              <w:t xml:space="preserve">. </w:t>
            </w:r>
            <w:r>
              <w:rPr>
                <w:sz w:val="20"/>
              </w:rPr>
              <w:t>(Bloom’s: Create, Standard: Create, GLE: Assess and produce art with various materials and methods, Ar</w:t>
            </w:r>
            <w:r w:rsidR="005A0E97">
              <w:rPr>
                <w:sz w:val="20"/>
              </w:rPr>
              <w:t xml:space="preserve">t Learning: </w:t>
            </w:r>
            <w:r w:rsidR="005A0E97" w:rsidRPr="00F15575">
              <w:rPr>
                <w:bCs/>
                <w:sz w:val="20"/>
              </w:rPr>
              <w:t>Expressive features and characteristics of art</w:t>
            </w:r>
            <w:r>
              <w:rPr>
                <w:sz w:val="20"/>
              </w:rPr>
              <w:t>, Numeracy: Sequencing)</w:t>
            </w:r>
          </w:p>
          <w:p w:rsidR="00F8086E" w:rsidRDefault="00F8086E"/>
          <w:p w:rsidR="005A0E97" w:rsidRPr="00104769" w:rsidRDefault="005A0E97" w:rsidP="005A0E97">
            <w:pPr>
              <w:rPr>
                <w:bCs/>
                <w:sz w:val="20"/>
              </w:rPr>
            </w:pPr>
            <w:r>
              <w:rPr>
                <w:b/>
                <w:bCs/>
              </w:rPr>
              <w:t>Given the Power point on photograms</w:t>
            </w:r>
            <w:r>
              <w:rPr>
                <w:bCs/>
              </w:rPr>
              <w:t xml:space="preserve">, students will be able to </w:t>
            </w:r>
            <w:r>
              <w:rPr>
                <w:bCs/>
                <w:i/>
              </w:rPr>
              <w:t>identify</w:t>
            </w:r>
            <w:r>
              <w:rPr>
                <w:bCs/>
              </w:rPr>
              <w:t xml:space="preserve"> </w:t>
            </w:r>
            <w:r w:rsidRPr="005A0E97">
              <w:rPr>
                <w:bCs/>
                <w:u w:val="single"/>
              </w:rPr>
              <w:t>what a photogram is and photographers who’ve made photograms</w:t>
            </w:r>
            <w:r>
              <w:rPr>
                <w:bCs/>
              </w:rPr>
              <w:t xml:space="preserve">.  </w:t>
            </w:r>
            <w:r>
              <w:rPr>
                <w:bCs/>
                <w:sz w:val="20"/>
              </w:rPr>
              <w:t xml:space="preserve">(Bloom’s: Analyzing- Standard: Transfer- GLE: </w:t>
            </w:r>
            <w:r w:rsidRPr="00BD5DD2">
              <w:rPr>
                <w:bCs/>
                <w:sz w:val="20"/>
              </w:rPr>
              <w:t>The work of art scholars impacts how art is viewed today</w:t>
            </w:r>
            <w:r>
              <w:rPr>
                <w:bCs/>
                <w:sz w:val="20"/>
              </w:rPr>
              <w:t xml:space="preserve">- Art learning: </w:t>
            </w:r>
            <w:r w:rsidRPr="00BD5DD2">
              <w:rPr>
                <w:bCs/>
                <w:sz w:val="20"/>
              </w:rPr>
              <w:t>Historical/multicultural conten</w:t>
            </w:r>
            <w:r>
              <w:rPr>
                <w:bCs/>
                <w:sz w:val="20"/>
              </w:rPr>
              <w:t>t)</w:t>
            </w:r>
          </w:p>
          <w:p w:rsidR="005A0E97" w:rsidRPr="000D330A" w:rsidRDefault="005A0E97" w:rsidP="005A0E97">
            <w:pPr>
              <w:rPr>
                <w:bCs/>
              </w:rPr>
            </w:pPr>
          </w:p>
          <w:p w:rsidR="005A0E97" w:rsidRPr="00991EFA" w:rsidRDefault="005A0E97" w:rsidP="005A0E97">
            <w:pPr>
              <w:rPr>
                <w:bCs/>
                <w:sz w:val="20"/>
              </w:rPr>
            </w:pPr>
            <w:r>
              <w:rPr>
                <w:b/>
                <w:bCs/>
              </w:rPr>
              <w:t>Given studio time</w:t>
            </w:r>
            <w:r>
              <w:rPr>
                <w:bCs/>
              </w:rPr>
              <w:t xml:space="preserve">, students will be able to </w:t>
            </w:r>
            <w:r>
              <w:rPr>
                <w:bCs/>
                <w:i/>
              </w:rPr>
              <w:t>determine</w:t>
            </w:r>
            <w:r>
              <w:rPr>
                <w:bCs/>
              </w:rPr>
              <w:t xml:space="preserve"> </w:t>
            </w:r>
            <w:r w:rsidRPr="005A0E97">
              <w:rPr>
                <w:bCs/>
                <w:u w:val="single"/>
              </w:rPr>
              <w:t>how to use an enlarger and darkroom paper chemicals</w:t>
            </w:r>
            <w:r>
              <w:rPr>
                <w:bCs/>
              </w:rPr>
              <w:t xml:space="preserve"> to make a photogram</w:t>
            </w:r>
            <w:r>
              <w:rPr>
                <w:bCs/>
              </w:rPr>
              <w:t xml:space="preserve">. </w:t>
            </w:r>
            <w:r>
              <w:rPr>
                <w:bCs/>
                <w:sz w:val="20"/>
              </w:rPr>
              <w:t>(Bloom’s: Evaluating</w:t>
            </w:r>
            <w:r>
              <w:rPr>
                <w:bCs/>
                <w:sz w:val="20"/>
              </w:rPr>
              <w:t xml:space="preserve">- Standard: Create- GLE: </w:t>
            </w:r>
            <w:r w:rsidRPr="00F15575">
              <w:rPr>
                <w:bCs/>
                <w:sz w:val="20"/>
              </w:rPr>
              <w:t>Demonstrate competency in traditional and new art media, and apply</w:t>
            </w:r>
            <w:r>
              <w:rPr>
                <w:bCs/>
                <w:sz w:val="20"/>
              </w:rPr>
              <w:t xml:space="preserve"> </w:t>
            </w:r>
            <w:r w:rsidRPr="00F15575">
              <w:rPr>
                <w:bCs/>
                <w:sz w:val="20"/>
              </w:rPr>
              <w:t>appropriate and available technology for the expression of ideas</w:t>
            </w:r>
            <w:r>
              <w:rPr>
                <w:bCs/>
                <w:sz w:val="20"/>
              </w:rPr>
              <w:t>- Art Learning:</w:t>
            </w:r>
            <w:r>
              <w:rPr>
                <w:bCs/>
                <w:sz w:val="20"/>
              </w:rPr>
              <w:t xml:space="preserve"> Materials/ Technique</w:t>
            </w:r>
            <w:r>
              <w:rPr>
                <w:bCs/>
                <w:sz w:val="20"/>
              </w:rPr>
              <w:t>)</w:t>
            </w:r>
          </w:p>
          <w:p w:rsidR="005A0E97" w:rsidRDefault="005A0E97" w:rsidP="005A0E97">
            <w:pPr>
              <w:rPr>
                <w:bCs/>
              </w:rPr>
            </w:pPr>
          </w:p>
          <w:p w:rsidR="005A0E97" w:rsidRPr="000F1A9A" w:rsidRDefault="005A0E97" w:rsidP="005A0E97">
            <w:pPr>
              <w:rPr>
                <w:bCs/>
                <w:sz w:val="18"/>
              </w:rPr>
            </w:pPr>
            <w:r>
              <w:rPr>
                <w:b/>
                <w:bCs/>
              </w:rPr>
              <w:t>Using their final images</w:t>
            </w:r>
            <w:r>
              <w:rPr>
                <w:bCs/>
              </w:rPr>
              <w:t xml:space="preserve">, students will be able to </w:t>
            </w:r>
            <w:r>
              <w:rPr>
                <w:bCs/>
                <w:i/>
              </w:rPr>
              <w:t>explain</w:t>
            </w:r>
            <w:r>
              <w:rPr>
                <w:bCs/>
              </w:rPr>
              <w:t xml:space="preserve"> the </w:t>
            </w:r>
            <w:r>
              <w:rPr>
                <w:bCs/>
                <w:u w:val="single"/>
              </w:rPr>
              <w:t>purpose of their photogram, what they did well compositionally, and what they would do differently</w:t>
            </w:r>
            <w:r w:rsidRPr="000F1A9A">
              <w:rPr>
                <w:bCs/>
                <w:u w:val="single"/>
              </w:rPr>
              <w:t>.</w:t>
            </w:r>
            <w:r>
              <w:rPr>
                <w:bCs/>
              </w:rPr>
              <w:t xml:space="preserve"> </w:t>
            </w:r>
            <w:r>
              <w:rPr>
                <w:bCs/>
                <w:sz w:val="20"/>
              </w:rPr>
              <w:t xml:space="preserve">(Bloom’s: Analyzing- Standard: Reflect- GLE: </w:t>
            </w:r>
            <w:r w:rsidRPr="000F1A9A">
              <w:rPr>
                <w:sz w:val="20"/>
              </w:rPr>
              <w:t xml:space="preserve">Reflective strategies are used to understand the creative process- Art Learning: Critical </w:t>
            </w:r>
            <w:r>
              <w:rPr>
                <w:sz w:val="20"/>
              </w:rPr>
              <w:t>reflection)</w:t>
            </w:r>
          </w:p>
          <w:p w:rsidR="005A0E97" w:rsidRDefault="005A0E97" w:rsidP="005A0E97">
            <w:pPr>
              <w:rPr>
                <w:bCs/>
              </w:rPr>
            </w:pPr>
          </w:p>
          <w:p w:rsidR="005A0E97" w:rsidRPr="00D7491C" w:rsidRDefault="000A4C33" w:rsidP="005A0E97">
            <w:pPr>
              <w:rPr>
                <w:bCs/>
                <w:sz w:val="20"/>
              </w:rPr>
            </w:pPr>
            <w:r>
              <w:rPr>
                <w:b/>
                <w:bCs/>
              </w:rPr>
              <w:t>Given examples of objects</w:t>
            </w:r>
            <w:r w:rsidR="005A0E97">
              <w:rPr>
                <w:bCs/>
              </w:rPr>
              <w:t xml:space="preserve">, students will be able to </w:t>
            </w:r>
            <w:r w:rsidR="005A0E97">
              <w:rPr>
                <w:bCs/>
                <w:i/>
              </w:rPr>
              <w:t>construct</w:t>
            </w:r>
            <w:r w:rsidR="005A0E97">
              <w:rPr>
                <w:bCs/>
              </w:rPr>
              <w:t xml:space="preserve"> a list of</w:t>
            </w:r>
            <w:r>
              <w:rPr>
                <w:bCs/>
              </w:rPr>
              <w:t xml:space="preserve"> </w:t>
            </w:r>
            <w:r>
              <w:rPr>
                <w:bCs/>
                <w:u w:val="single"/>
              </w:rPr>
              <w:t>personal objects that represent them to include in the</w:t>
            </w:r>
            <w:bookmarkStart w:id="0" w:name="_GoBack"/>
            <w:bookmarkEnd w:id="0"/>
            <w:r>
              <w:rPr>
                <w:bCs/>
                <w:u w:val="single"/>
              </w:rPr>
              <w:t>ir photogram</w:t>
            </w:r>
            <w:r w:rsidR="005A0E97" w:rsidRPr="00D7491C">
              <w:rPr>
                <w:bCs/>
                <w:u w:val="single"/>
              </w:rPr>
              <w:t>.</w:t>
            </w:r>
            <w:r w:rsidR="005A0E97">
              <w:rPr>
                <w:bCs/>
              </w:rPr>
              <w:t xml:space="preserve"> </w:t>
            </w:r>
            <w:r w:rsidR="005A0E97">
              <w:rPr>
                <w:bCs/>
                <w:sz w:val="20"/>
              </w:rPr>
              <w:t xml:space="preserve">(Bloom’s: Applying- Standard: Comprehend- GLE: </w:t>
            </w:r>
            <w:r w:rsidR="005A0E97" w:rsidRPr="00D7491C">
              <w:rPr>
                <w:bCs/>
                <w:sz w:val="20"/>
              </w:rPr>
              <w:t>Art and design have purpose and function</w:t>
            </w:r>
            <w:r w:rsidR="005A0E97">
              <w:rPr>
                <w:bCs/>
                <w:sz w:val="20"/>
              </w:rPr>
              <w:t xml:space="preserve">- Art Learning: </w:t>
            </w:r>
            <w:r w:rsidR="005A0E97" w:rsidRPr="003E2D44">
              <w:rPr>
                <w:bCs/>
                <w:sz w:val="20"/>
              </w:rPr>
              <w:t>Conceptual/ideation/personal grounding</w:t>
            </w:r>
            <w:r w:rsidR="005A0E97">
              <w:rPr>
                <w:bCs/>
                <w:sz w:val="20"/>
              </w:rPr>
              <w:t>)</w:t>
            </w:r>
          </w:p>
          <w:p w:rsidR="00F8086E" w:rsidRDefault="00F8086E" w:rsidP="005A0E97"/>
        </w:tc>
      </w:tr>
    </w:tbl>
    <w:p w:rsidR="00F8086E" w:rsidRDefault="00F8086E"/>
    <w:tbl>
      <w:tblPr>
        <w:tblStyle w:val="a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r>
              <w:rPr>
                <w:b/>
                <w:sz w:val="20"/>
              </w:rPr>
              <w:t>Differentiation:</w:t>
            </w:r>
            <w:r>
              <w:rPr>
                <w:sz w:val="20"/>
              </w:rPr>
              <w:t xml:space="preserve">  </w:t>
            </w:r>
          </w:p>
          <w:p w:rsidR="00F8086E" w:rsidRDefault="002F6DBA">
            <w:r>
              <w:rPr>
                <w:sz w:val="16"/>
              </w:rPr>
              <w:t xml:space="preserve">Explain </w:t>
            </w:r>
            <w:r>
              <w:rPr>
                <w:sz w:val="16"/>
                <w:u w:val="single"/>
              </w:rPr>
              <w:t>specifically</w:t>
            </w:r>
            <w:r>
              <w:rPr>
                <w:sz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sz w:val="16"/>
              </w:rPr>
              <w:t>Students must still meet the objectives</w:t>
            </w:r>
            <w:r>
              <w:rPr>
                <w:sz w:val="16"/>
              </w:rPr>
              <w:t>.</w:t>
            </w:r>
          </w:p>
        </w:tc>
      </w:tr>
    </w:tbl>
    <w:p w:rsidR="00F8086E" w:rsidRDefault="00F8086E"/>
    <w:p w:rsidR="00F8086E" w:rsidRDefault="00F8086E"/>
    <w:p w:rsidR="00F8086E" w:rsidRDefault="00F8086E"/>
    <w:p w:rsidR="00F8086E" w:rsidRDefault="00F8086E"/>
    <w:p w:rsidR="00F8086E" w:rsidRDefault="00F8086E"/>
    <w:p w:rsidR="00F8086E" w:rsidRDefault="00F8086E"/>
    <w:p w:rsidR="00F8086E" w:rsidRDefault="00F8086E"/>
    <w:p w:rsidR="00F8086E" w:rsidRDefault="00F8086E"/>
    <w:tbl>
      <w:tblPr>
        <w:tblStyle w:val="a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F8086E">
        <w:trPr>
          <w:trHeight w:val="180"/>
        </w:trPr>
        <w:tc>
          <w:tcPr>
            <w:tcW w:w="3690" w:type="dxa"/>
            <w:vMerge w:val="restart"/>
            <w:shd w:val="clear" w:color="auto" w:fill="D9D9D9"/>
          </w:tcPr>
          <w:p w:rsidR="00F8086E" w:rsidRDefault="002F6DBA">
            <w:r>
              <w:rPr>
                <w:b/>
                <w:sz w:val="20"/>
              </w:rPr>
              <w:t>Differentiation:</w:t>
            </w:r>
          </w:p>
          <w:p w:rsidR="00F8086E" w:rsidRDefault="002F6DBA">
            <w:r>
              <w:rPr>
                <w:sz w:val="16"/>
              </w:rPr>
              <w:lastRenderedPageBreak/>
              <w:t>(Multiple means for students to access content and multiple modes for student to express understanding.)</w:t>
            </w:r>
          </w:p>
        </w:tc>
        <w:tc>
          <w:tcPr>
            <w:tcW w:w="5320" w:type="dxa"/>
            <w:shd w:val="clear" w:color="auto" w:fill="D9D9D9"/>
          </w:tcPr>
          <w:p w:rsidR="00F8086E" w:rsidRDefault="002F6DBA">
            <w:r>
              <w:rPr>
                <w:b/>
                <w:sz w:val="20"/>
              </w:rPr>
              <w:lastRenderedPageBreak/>
              <w:t>Access</w:t>
            </w:r>
            <w:r>
              <w:rPr>
                <w:sz w:val="20"/>
              </w:rPr>
              <w:t xml:space="preserve"> </w:t>
            </w:r>
            <w:r>
              <w:rPr>
                <w:sz w:val="16"/>
              </w:rPr>
              <w:t>(Resources and/or Process)</w:t>
            </w:r>
          </w:p>
        </w:tc>
        <w:tc>
          <w:tcPr>
            <w:tcW w:w="5390" w:type="dxa"/>
            <w:shd w:val="clear" w:color="auto" w:fill="D9D9D9"/>
          </w:tcPr>
          <w:p w:rsidR="00F8086E" w:rsidRDefault="002F6DBA">
            <w:r>
              <w:rPr>
                <w:b/>
                <w:sz w:val="20"/>
              </w:rPr>
              <w:t>Expression</w:t>
            </w:r>
            <w:r>
              <w:rPr>
                <w:sz w:val="20"/>
              </w:rPr>
              <w:t xml:space="preserve"> </w:t>
            </w:r>
            <w:r>
              <w:rPr>
                <w:sz w:val="16"/>
              </w:rPr>
              <w:t>(Products and/or Performance)</w:t>
            </w:r>
          </w:p>
        </w:tc>
      </w:tr>
      <w:tr w:rsidR="00F8086E">
        <w:trPr>
          <w:trHeight w:val="20"/>
        </w:trPr>
        <w:tc>
          <w:tcPr>
            <w:tcW w:w="3690" w:type="dxa"/>
            <w:vMerge/>
            <w:shd w:val="clear" w:color="auto" w:fill="D9D9D9"/>
          </w:tcPr>
          <w:p w:rsidR="00F8086E" w:rsidRDefault="00F8086E"/>
        </w:tc>
        <w:tc>
          <w:tcPr>
            <w:tcW w:w="5320" w:type="dxa"/>
            <w:tcBorders>
              <w:top w:val="nil"/>
            </w:tcBorders>
          </w:tcPr>
          <w:p w:rsidR="00F8086E" w:rsidRDefault="002F6DBA">
            <w:pPr>
              <w:ind w:left="288" w:hanging="287"/>
            </w:pPr>
            <w:r>
              <w:rPr>
                <w:sz w:val="20"/>
              </w:rPr>
              <w:t>-Group work</w:t>
            </w:r>
          </w:p>
          <w:p w:rsidR="00F8086E" w:rsidRDefault="002F6DBA">
            <w:pPr>
              <w:ind w:left="288" w:hanging="287"/>
            </w:pPr>
            <w:r>
              <w:rPr>
                <w:sz w:val="20"/>
              </w:rPr>
              <w:t>-Shared desk</w:t>
            </w:r>
          </w:p>
          <w:p w:rsidR="00F8086E" w:rsidRDefault="00F8086E">
            <w:pPr>
              <w:ind w:left="288" w:hanging="287"/>
            </w:pPr>
          </w:p>
          <w:p w:rsidR="00F8086E" w:rsidRDefault="00F8086E">
            <w:pPr>
              <w:ind w:left="288" w:hanging="287"/>
            </w:pPr>
          </w:p>
        </w:tc>
        <w:tc>
          <w:tcPr>
            <w:tcW w:w="5390" w:type="dxa"/>
            <w:tcBorders>
              <w:top w:val="nil"/>
            </w:tcBorders>
          </w:tcPr>
          <w:p w:rsidR="00F8086E" w:rsidRDefault="002F6DBA">
            <w:pPr>
              <w:ind w:left="288" w:hanging="287"/>
            </w:pPr>
            <w:r>
              <w:rPr>
                <w:sz w:val="20"/>
              </w:rPr>
              <w:t>-Connor is able to work in a group to create his elements and principles of design presentation</w:t>
            </w:r>
          </w:p>
          <w:p w:rsidR="00F8086E" w:rsidRDefault="002F6DBA">
            <w:pPr>
              <w:ind w:left="288" w:hanging="287"/>
            </w:pPr>
            <w:r>
              <w:rPr>
                <w:sz w:val="20"/>
              </w:rPr>
              <w:t>-Morgan is allowed to share a desk with another student in the class so he is able to stay on task.</w:t>
            </w:r>
          </w:p>
        </w:tc>
      </w:tr>
      <w:tr w:rsidR="00F8086E">
        <w:trPr>
          <w:trHeight w:val="20"/>
        </w:trPr>
        <w:tc>
          <w:tcPr>
            <w:tcW w:w="3690" w:type="dxa"/>
            <w:vMerge w:val="restart"/>
            <w:shd w:val="clear" w:color="auto" w:fill="D9D9D9"/>
          </w:tcPr>
          <w:p w:rsidR="00F8086E" w:rsidRDefault="002F6DBA">
            <w:r>
              <w:rPr>
                <w:b/>
                <w:sz w:val="20"/>
              </w:rPr>
              <w:lastRenderedPageBreak/>
              <w:t>Extensions for depth and complexity:</w:t>
            </w:r>
          </w:p>
        </w:tc>
        <w:tc>
          <w:tcPr>
            <w:tcW w:w="5320" w:type="dxa"/>
            <w:shd w:val="clear" w:color="auto" w:fill="D9D9D9"/>
          </w:tcPr>
          <w:p w:rsidR="00F8086E" w:rsidRDefault="002F6DBA">
            <w:r>
              <w:rPr>
                <w:b/>
                <w:sz w:val="20"/>
              </w:rPr>
              <w:t>Access</w:t>
            </w:r>
            <w:r>
              <w:rPr>
                <w:sz w:val="20"/>
              </w:rPr>
              <w:t xml:space="preserve"> </w:t>
            </w:r>
            <w:r>
              <w:rPr>
                <w:sz w:val="16"/>
              </w:rPr>
              <w:t>(Resources and/or Process)</w:t>
            </w:r>
          </w:p>
        </w:tc>
        <w:tc>
          <w:tcPr>
            <w:tcW w:w="5390" w:type="dxa"/>
            <w:shd w:val="clear" w:color="auto" w:fill="D9D9D9"/>
          </w:tcPr>
          <w:p w:rsidR="00F8086E" w:rsidRDefault="002F6DBA">
            <w:r>
              <w:rPr>
                <w:b/>
                <w:sz w:val="20"/>
              </w:rPr>
              <w:t>Expression</w:t>
            </w:r>
            <w:r>
              <w:rPr>
                <w:sz w:val="20"/>
              </w:rPr>
              <w:t xml:space="preserve"> </w:t>
            </w:r>
            <w:r>
              <w:rPr>
                <w:sz w:val="16"/>
              </w:rPr>
              <w:t>(Products and/or Performance)</w:t>
            </w:r>
          </w:p>
        </w:tc>
      </w:tr>
      <w:tr w:rsidR="00F8086E">
        <w:trPr>
          <w:trHeight w:val="880"/>
        </w:trPr>
        <w:tc>
          <w:tcPr>
            <w:tcW w:w="3690" w:type="dxa"/>
            <w:vMerge/>
            <w:shd w:val="clear" w:color="auto" w:fill="D9D9D9"/>
          </w:tcPr>
          <w:p w:rsidR="00F8086E" w:rsidRDefault="00F8086E"/>
        </w:tc>
        <w:tc>
          <w:tcPr>
            <w:tcW w:w="5320" w:type="dxa"/>
            <w:tcBorders>
              <w:top w:val="nil"/>
            </w:tcBorders>
          </w:tcPr>
          <w:p w:rsidR="00F8086E" w:rsidRDefault="002F6DBA">
            <w:r>
              <w:rPr>
                <w:sz w:val="20"/>
              </w:rPr>
              <w:t>-Media</w:t>
            </w:r>
          </w:p>
        </w:tc>
        <w:tc>
          <w:tcPr>
            <w:tcW w:w="5390" w:type="dxa"/>
            <w:tcBorders>
              <w:top w:val="nil"/>
            </w:tcBorders>
          </w:tcPr>
          <w:p w:rsidR="00F8086E" w:rsidRDefault="002F6DBA">
            <w:pPr>
              <w:ind w:left="288" w:hanging="287"/>
            </w:pPr>
            <w:r>
              <w:rPr>
                <w:sz w:val="20"/>
              </w:rPr>
              <w:t>-Some students are being allowed to create a rap/movie about the elements and principles of deign instead of a slide show.</w:t>
            </w:r>
          </w:p>
        </w:tc>
      </w:tr>
    </w:tbl>
    <w:p w:rsidR="00F8086E" w:rsidRDefault="00F8086E"/>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r>
              <w:rPr>
                <w:b/>
                <w:sz w:val="20"/>
              </w:rPr>
              <w:t>Literacy:</w:t>
            </w:r>
          </w:p>
          <w:p w:rsidR="00F8086E" w:rsidRDefault="002F6DBA">
            <w:r>
              <w:rPr>
                <w:sz w:val="16"/>
              </w:rPr>
              <w:t xml:space="preserve">List terms (vocabulary) specific to the topic that students will be introduced to in the lesson </w:t>
            </w:r>
            <w:r>
              <w:rPr>
                <w:b/>
                <w:sz w:val="16"/>
              </w:rPr>
              <w:t>and describe how literacy is integrated into the lesson.</w:t>
            </w:r>
          </w:p>
        </w:tc>
      </w:tr>
      <w:tr w:rsidR="00F8086E">
        <w:tc>
          <w:tcPr>
            <w:tcW w:w="14400" w:type="dxa"/>
          </w:tcPr>
          <w:p w:rsidR="00F8086E" w:rsidRDefault="002F6DBA">
            <w:r>
              <w:t>Warm-up-answering questions about the enlarger in their notebooks</w:t>
            </w:r>
          </w:p>
          <w:p w:rsidR="00F8086E" w:rsidRDefault="002F6DBA">
            <w:r>
              <w:t>Definitions: Elements and Principles of Design</w:t>
            </w:r>
          </w:p>
          <w:p w:rsidR="00F8086E" w:rsidRDefault="00F8086E"/>
        </w:tc>
      </w:tr>
    </w:tbl>
    <w:p w:rsidR="00F8086E" w:rsidRDefault="00F8086E"/>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r>
              <w:rPr>
                <w:b/>
                <w:sz w:val="20"/>
              </w:rPr>
              <w:t>Materials:</w:t>
            </w:r>
            <w:r>
              <w:rPr>
                <w:sz w:val="20"/>
              </w:rPr>
              <w:t xml:space="preserve">  </w:t>
            </w:r>
          </w:p>
          <w:p w:rsidR="00F8086E" w:rsidRDefault="002F6DBA">
            <w:r>
              <w:rPr>
                <w:sz w:val="16"/>
              </w:rPr>
              <w:t xml:space="preserve">Must be grade level appropriate.  </w:t>
            </w:r>
            <w:r>
              <w:rPr>
                <w:b/>
                <w:sz w:val="16"/>
                <w:u w:val="single"/>
              </w:rPr>
              <w:t>List</w:t>
            </w:r>
            <w:r>
              <w:rPr>
                <w:b/>
                <w:sz w:val="16"/>
              </w:rPr>
              <w:t xml:space="preserve"> </w:t>
            </w:r>
            <w:r>
              <w:rPr>
                <w:sz w:val="16"/>
              </w:rPr>
              <w:t xml:space="preserve">everything you will need for this lesson, including art supplies and tools.  (These are the materials students will use.)  </w:t>
            </w:r>
            <w:r>
              <w:rPr>
                <w:b/>
                <w:sz w:val="16"/>
              </w:rPr>
              <w:t>List all materials in a bulleted format.</w:t>
            </w:r>
          </w:p>
        </w:tc>
      </w:tr>
      <w:tr w:rsidR="00F8086E">
        <w:tc>
          <w:tcPr>
            <w:tcW w:w="14400" w:type="dxa"/>
          </w:tcPr>
          <w:p w:rsidR="00F8086E" w:rsidRDefault="002F6DBA">
            <w:r>
              <w:t xml:space="preserve">Darkroom: </w:t>
            </w:r>
          </w:p>
          <w:p w:rsidR="00F8086E" w:rsidRDefault="002F6DBA">
            <w:pPr>
              <w:numPr>
                <w:ilvl w:val="0"/>
                <w:numId w:val="7"/>
              </w:numPr>
              <w:ind w:hanging="359"/>
              <w:contextualSpacing/>
            </w:pPr>
            <w:r>
              <w:t xml:space="preserve">Trays </w:t>
            </w:r>
          </w:p>
          <w:p w:rsidR="00F8086E" w:rsidRDefault="002F6DBA">
            <w:pPr>
              <w:numPr>
                <w:ilvl w:val="0"/>
                <w:numId w:val="7"/>
              </w:numPr>
              <w:ind w:hanging="359"/>
              <w:contextualSpacing/>
            </w:pPr>
            <w:r>
              <w:t xml:space="preserve">Tongs </w:t>
            </w:r>
          </w:p>
          <w:p w:rsidR="00F8086E" w:rsidRDefault="002F6DBA">
            <w:pPr>
              <w:numPr>
                <w:ilvl w:val="0"/>
                <w:numId w:val="7"/>
              </w:numPr>
              <w:ind w:hanging="359"/>
              <w:contextualSpacing/>
            </w:pPr>
            <w:r>
              <w:t xml:space="preserve">Chemicals </w:t>
            </w:r>
          </w:p>
          <w:p w:rsidR="00F8086E" w:rsidRDefault="002F6DBA">
            <w:pPr>
              <w:numPr>
                <w:ilvl w:val="0"/>
                <w:numId w:val="7"/>
              </w:numPr>
              <w:ind w:hanging="359"/>
              <w:contextualSpacing/>
            </w:pPr>
            <w:r>
              <w:t xml:space="preserve">Photo paper </w:t>
            </w:r>
          </w:p>
          <w:p w:rsidR="00F8086E" w:rsidRDefault="002F6DBA">
            <w:pPr>
              <w:numPr>
                <w:ilvl w:val="0"/>
                <w:numId w:val="7"/>
              </w:numPr>
              <w:ind w:hanging="359"/>
              <w:contextualSpacing/>
            </w:pPr>
            <w:r>
              <w:t>Student’s objects</w:t>
            </w:r>
          </w:p>
          <w:p w:rsidR="00F8086E" w:rsidRDefault="002F6DBA">
            <w:pPr>
              <w:numPr>
                <w:ilvl w:val="0"/>
                <w:numId w:val="7"/>
              </w:numPr>
              <w:ind w:hanging="359"/>
              <w:contextualSpacing/>
            </w:pPr>
            <w:r>
              <w:t>Glass</w:t>
            </w:r>
          </w:p>
          <w:p w:rsidR="00F8086E" w:rsidRDefault="002F6DBA">
            <w:r>
              <w:t>Classroom:</w:t>
            </w:r>
          </w:p>
          <w:p w:rsidR="00F8086E" w:rsidRDefault="002F6DBA">
            <w:pPr>
              <w:numPr>
                <w:ilvl w:val="0"/>
                <w:numId w:val="6"/>
              </w:numPr>
              <w:ind w:hanging="359"/>
              <w:contextualSpacing/>
            </w:pPr>
            <w:r>
              <w:t>Textbook</w:t>
            </w:r>
          </w:p>
          <w:p w:rsidR="00F8086E" w:rsidRDefault="002F6DBA">
            <w:pPr>
              <w:numPr>
                <w:ilvl w:val="0"/>
                <w:numId w:val="6"/>
              </w:numPr>
              <w:ind w:hanging="359"/>
              <w:contextualSpacing/>
            </w:pPr>
            <w:r>
              <w:t>Worksheets</w:t>
            </w:r>
          </w:p>
          <w:p w:rsidR="00F8086E" w:rsidRDefault="002F6DBA">
            <w:pPr>
              <w:numPr>
                <w:ilvl w:val="0"/>
                <w:numId w:val="6"/>
              </w:numPr>
              <w:ind w:hanging="359"/>
              <w:contextualSpacing/>
            </w:pPr>
            <w:r>
              <w:t>Computers</w:t>
            </w:r>
          </w:p>
          <w:p w:rsidR="00F8086E" w:rsidRDefault="00F8086E"/>
        </w:tc>
      </w:tr>
    </w:tbl>
    <w:p w:rsidR="00F8086E" w:rsidRDefault="00F8086E"/>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6E6E6"/>
          </w:tcPr>
          <w:p w:rsidR="00F8086E" w:rsidRDefault="002F6DBA">
            <w:pPr>
              <w:pStyle w:val="Heading2"/>
            </w:pPr>
            <w:r>
              <w:rPr>
                <w:sz w:val="20"/>
              </w:rPr>
              <w:t>Resources:</w:t>
            </w:r>
            <w:r>
              <w:rPr>
                <w:b w:val="0"/>
                <w:sz w:val="20"/>
              </w:rPr>
              <w:t xml:space="preserve">  </w:t>
            </w:r>
          </w:p>
          <w:p w:rsidR="00F8086E" w:rsidRDefault="002F6DBA">
            <w:pPr>
              <w:pStyle w:val="Heading2"/>
            </w:pPr>
            <w:r>
              <w:rPr>
                <w:sz w:val="16"/>
                <w:u w:val="single"/>
              </w:rPr>
              <w:t>List</w:t>
            </w:r>
            <w:r>
              <w:rPr>
                <w:sz w:val="16"/>
              </w:rPr>
              <w:t xml:space="preserve"> </w:t>
            </w:r>
            <w:r>
              <w:rPr>
                <w:b w:val="0"/>
                <w:sz w:val="16"/>
              </w:rPr>
              <w:t xml:space="preserve">all visual aids and reference material (books, slides, posters, etc. Be specific; include title, artist, etc. </w:t>
            </w:r>
            <w:r>
              <w:rPr>
                <w:sz w:val="16"/>
              </w:rPr>
              <w:t>Make reference to where the material can be found.</w:t>
            </w:r>
            <w:r>
              <w:rPr>
                <w:b w:val="0"/>
                <w:sz w:val="16"/>
              </w:rPr>
              <w:t xml:space="preserve">  (These are the resources used by the teacher to support/develop the lesson.)</w:t>
            </w:r>
            <w:r>
              <w:rPr>
                <w:sz w:val="16"/>
              </w:rPr>
              <w:t xml:space="preserve">  List all resources in a bulleted format.</w:t>
            </w:r>
          </w:p>
        </w:tc>
      </w:tr>
      <w:tr w:rsidR="00F8086E">
        <w:tc>
          <w:tcPr>
            <w:tcW w:w="14400" w:type="dxa"/>
          </w:tcPr>
          <w:p w:rsidR="00F8086E" w:rsidRDefault="002F6DBA">
            <w:r>
              <w:t xml:space="preserve">Photography textbook: </w:t>
            </w:r>
          </w:p>
          <w:p w:rsidR="00F8086E" w:rsidRDefault="002F6DBA">
            <w:r>
              <w:t>Internet</w:t>
            </w:r>
          </w:p>
          <w:p w:rsidR="00F8086E" w:rsidRDefault="00F8086E"/>
        </w:tc>
      </w:tr>
    </w:tbl>
    <w:p w:rsidR="00F8086E" w:rsidRDefault="00F8086E"/>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r>
              <w:rPr>
                <w:b/>
                <w:sz w:val="20"/>
              </w:rPr>
              <w:lastRenderedPageBreak/>
              <w:t xml:space="preserve">Preparation:  </w:t>
            </w:r>
          </w:p>
          <w:p w:rsidR="00F8086E" w:rsidRDefault="002F6DBA">
            <w:r>
              <w:rPr>
                <w:sz w:val="16"/>
              </w:rPr>
              <w:t xml:space="preserve">What do you need to prepare for this experience? </w:t>
            </w:r>
            <w:r>
              <w:rPr>
                <w:b/>
                <w:sz w:val="16"/>
              </w:rPr>
              <w:t>List steps of preparation in a bulleted format.</w:t>
            </w:r>
          </w:p>
        </w:tc>
      </w:tr>
      <w:tr w:rsidR="00F8086E">
        <w:tc>
          <w:tcPr>
            <w:tcW w:w="14400" w:type="dxa"/>
          </w:tcPr>
          <w:p w:rsidR="00F8086E" w:rsidRDefault="002F6DBA">
            <w:pPr>
              <w:numPr>
                <w:ilvl w:val="0"/>
                <w:numId w:val="8"/>
              </w:numPr>
              <w:ind w:hanging="359"/>
              <w:contextualSpacing/>
            </w:pPr>
            <w:r>
              <w:t>Finish work sheets</w:t>
            </w:r>
          </w:p>
          <w:p w:rsidR="00F8086E" w:rsidRDefault="002F6DBA">
            <w:pPr>
              <w:numPr>
                <w:ilvl w:val="0"/>
                <w:numId w:val="8"/>
              </w:numPr>
              <w:ind w:hanging="359"/>
              <w:contextualSpacing/>
            </w:pPr>
            <w:r>
              <w:t>Write warm up</w:t>
            </w:r>
          </w:p>
          <w:p w:rsidR="00F8086E" w:rsidRDefault="002F6DBA">
            <w:pPr>
              <w:numPr>
                <w:ilvl w:val="0"/>
                <w:numId w:val="8"/>
              </w:numPr>
              <w:ind w:hanging="359"/>
              <w:contextualSpacing/>
            </w:pPr>
            <w:r>
              <w:t>Check in with students progression on the photo-gram</w:t>
            </w:r>
          </w:p>
          <w:p w:rsidR="00F8086E" w:rsidRDefault="002F6DBA">
            <w:pPr>
              <w:numPr>
                <w:ilvl w:val="0"/>
                <w:numId w:val="8"/>
              </w:numPr>
              <w:ind w:hanging="359"/>
              <w:contextualSpacing/>
            </w:pPr>
            <w:r>
              <w:t>Break class into groups</w:t>
            </w:r>
          </w:p>
          <w:p w:rsidR="00F8086E" w:rsidRDefault="002F6DBA">
            <w:pPr>
              <w:numPr>
                <w:ilvl w:val="0"/>
                <w:numId w:val="8"/>
              </w:numPr>
              <w:ind w:hanging="359"/>
              <w:contextualSpacing/>
            </w:pPr>
            <w:r>
              <w:t>Write ticket out the door</w:t>
            </w:r>
          </w:p>
        </w:tc>
      </w:tr>
    </w:tbl>
    <w:p w:rsidR="00F8086E" w:rsidRDefault="00F8086E"/>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pPr>
              <w:pStyle w:val="Heading2"/>
            </w:pPr>
            <w:r>
              <w:rPr>
                <w:sz w:val="20"/>
              </w:rPr>
              <w:t xml:space="preserve">Safety: </w:t>
            </w:r>
          </w:p>
          <w:p w:rsidR="00F8086E" w:rsidRDefault="002F6DBA">
            <w:pPr>
              <w:pStyle w:val="Heading2"/>
            </w:pPr>
            <w:r>
              <w:rPr>
                <w:b w:val="0"/>
                <w:sz w:val="16"/>
              </w:rPr>
              <w:t>Be specific about the safety procedures that need to be addressed with students.</w:t>
            </w:r>
            <w:r>
              <w:rPr>
                <w:sz w:val="16"/>
              </w:rPr>
              <w:t xml:space="preserve"> List all safety issue in a bulleted format.</w:t>
            </w:r>
          </w:p>
        </w:tc>
      </w:tr>
      <w:tr w:rsidR="00F8086E">
        <w:tc>
          <w:tcPr>
            <w:tcW w:w="14400" w:type="dxa"/>
          </w:tcPr>
          <w:p w:rsidR="00F8086E" w:rsidRDefault="002F6DBA">
            <w:r>
              <w:t>Darkroom Safety:</w:t>
            </w:r>
          </w:p>
          <w:p w:rsidR="00F8086E" w:rsidRDefault="002F6DBA">
            <w:pPr>
              <w:numPr>
                <w:ilvl w:val="0"/>
                <w:numId w:val="12"/>
              </w:numPr>
              <w:ind w:hanging="359"/>
              <w:contextualSpacing/>
            </w:pPr>
            <w:r>
              <w:t xml:space="preserve">All students must wear safety glasses before going into the </w:t>
            </w:r>
            <w:proofErr w:type="spellStart"/>
            <w:r>
              <w:t>the</w:t>
            </w:r>
            <w:proofErr w:type="spellEnd"/>
            <w:r>
              <w:t xml:space="preserve"> darkroom</w:t>
            </w:r>
          </w:p>
          <w:p w:rsidR="00F8086E" w:rsidRDefault="002F6DBA">
            <w:pPr>
              <w:numPr>
                <w:ilvl w:val="0"/>
                <w:numId w:val="12"/>
              </w:numPr>
              <w:ind w:hanging="359"/>
              <w:contextualSpacing/>
            </w:pPr>
            <w:r>
              <w:t>Students are also responsible to clean up after themselves in the darkroom to keep it a safe place for everyone to be in</w:t>
            </w:r>
          </w:p>
          <w:p w:rsidR="00F8086E" w:rsidRDefault="00F8086E"/>
        </w:tc>
      </w:tr>
    </w:tbl>
    <w:p w:rsidR="00F8086E" w:rsidRDefault="00F8086E"/>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r>
              <w:rPr>
                <w:b/>
                <w:sz w:val="20"/>
              </w:rPr>
              <w:t>Action to</w:t>
            </w:r>
            <w:r>
              <w:rPr>
                <w:sz w:val="20"/>
              </w:rPr>
              <w:t xml:space="preserve"> </w:t>
            </w:r>
            <w:r>
              <w:rPr>
                <w:b/>
                <w:sz w:val="20"/>
              </w:rPr>
              <w:t>motivate/Inquiry Questions:</w:t>
            </w:r>
            <w:r>
              <w:rPr>
                <w:sz w:val="20"/>
              </w:rPr>
              <w:t xml:space="preserve">  </w:t>
            </w:r>
          </w:p>
          <w:p w:rsidR="00F8086E" w:rsidRDefault="002F6DBA">
            <w:r>
              <w:rPr>
                <w:sz w:val="16"/>
              </w:rPr>
              <w:t xml:space="preserve">Describe how you will begin the lesson to </w:t>
            </w:r>
            <w:r>
              <w:rPr>
                <w:b/>
                <w:sz w:val="16"/>
              </w:rPr>
              <w:t>stimulate student’s interest</w:t>
            </w:r>
            <w:r>
              <w:rPr>
                <w:sz w:val="16"/>
              </w:rPr>
              <w:t xml:space="preserve">. How will you pique their curiosity and make them interested and excited about the lesson? </w:t>
            </w:r>
            <w:r>
              <w:rPr>
                <w:b/>
                <w:sz w:val="16"/>
              </w:rPr>
              <w:t>What inquiry questions will you pose?</w:t>
            </w:r>
            <w:r>
              <w:rPr>
                <w:sz w:val="16"/>
              </w:rPr>
              <w:t xml:space="preserve"> Be specific about what </w:t>
            </w:r>
            <w:r>
              <w:rPr>
                <w:b/>
                <w:sz w:val="16"/>
                <w:u w:val="single"/>
              </w:rPr>
              <w:t>you will say and do</w:t>
            </w:r>
            <w:r>
              <w:rPr>
                <w:sz w:val="16"/>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F8086E">
        <w:tc>
          <w:tcPr>
            <w:tcW w:w="14400" w:type="dxa"/>
          </w:tcPr>
          <w:p w:rsidR="00F8086E" w:rsidRDefault="002F6DBA">
            <w:r>
              <w:t>Warm-up</w:t>
            </w:r>
          </w:p>
          <w:p w:rsidR="00F8086E" w:rsidRDefault="002F6DBA">
            <w:pPr>
              <w:numPr>
                <w:ilvl w:val="0"/>
                <w:numId w:val="5"/>
              </w:numPr>
              <w:ind w:hanging="359"/>
              <w:contextualSpacing/>
            </w:pPr>
            <w:r>
              <w:t>Where is the aperture located on the enlarger? (in the lens)</w:t>
            </w:r>
          </w:p>
          <w:p w:rsidR="00F8086E" w:rsidRDefault="002F6DBA">
            <w:pPr>
              <w:numPr>
                <w:ilvl w:val="1"/>
                <w:numId w:val="5"/>
              </w:numPr>
              <w:ind w:hanging="359"/>
              <w:contextualSpacing/>
            </w:pPr>
            <w:r>
              <w:t>What else has a lens? (making connection between how the enlarger works and how a camera works)</w:t>
            </w:r>
          </w:p>
          <w:p w:rsidR="00F8086E" w:rsidRDefault="002F6DBA">
            <w:pPr>
              <w:numPr>
                <w:ilvl w:val="0"/>
                <w:numId w:val="5"/>
              </w:numPr>
              <w:ind w:hanging="359"/>
              <w:contextualSpacing/>
            </w:pPr>
            <w:r>
              <w:t>What is the aperture’s function? (controls the amount of light being let through the lens)</w:t>
            </w:r>
          </w:p>
          <w:p w:rsidR="00F8086E" w:rsidRDefault="002F6DBA">
            <w:pPr>
              <w:numPr>
                <w:ilvl w:val="0"/>
                <w:numId w:val="5"/>
              </w:numPr>
              <w:ind w:hanging="359"/>
              <w:contextualSpacing/>
            </w:pPr>
            <w:r>
              <w:t>What does the timer control? (the power and how long the light stays on)</w:t>
            </w:r>
          </w:p>
          <w:p w:rsidR="00F8086E" w:rsidRDefault="002F6DBA">
            <w:pPr>
              <w:numPr>
                <w:ilvl w:val="1"/>
                <w:numId w:val="5"/>
              </w:numPr>
              <w:ind w:hanging="359"/>
              <w:contextualSpacing/>
            </w:pPr>
            <w:proofErr w:type="gramStart"/>
            <w:r>
              <w:t>making</w:t>
            </w:r>
            <w:proofErr w:type="gramEnd"/>
            <w:r>
              <w:t xml:space="preserve"> a connection between the shutter on a camera to the timer on the enlarger.</w:t>
            </w:r>
          </w:p>
          <w:p w:rsidR="00F8086E" w:rsidRDefault="00F8086E"/>
        </w:tc>
      </w:tr>
    </w:tbl>
    <w:p w:rsidR="00F8086E" w:rsidRDefault="00F8086E"/>
    <w:tbl>
      <w:tblPr>
        <w:tblStyle w:val="ad"/>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F8086E">
        <w:tc>
          <w:tcPr>
            <w:tcW w:w="14490" w:type="dxa"/>
            <w:shd w:val="clear" w:color="auto" w:fill="E0E0E0"/>
          </w:tcPr>
          <w:p w:rsidR="00F8086E" w:rsidRDefault="002F6DBA">
            <w:r>
              <w:rPr>
                <w:b/>
                <w:sz w:val="20"/>
              </w:rPr>
              <w:t xml:space="preserve">Ideation/Inquiry: </w:t>
            </w:r>
          </w:p>
          <w:p w:rsidR="00F8086E" w:rsidRDefault="002F6DBA">
            <w:r>
              <w:rPr>
                <w:sz w:val="16"/>
              </w:rPr>
              <w:t>Ideation is the creative process of generating, developing, and communicating new ideas, where an idea is understood as a basic element of thought that can be visual, concrete or abstract.</w:t>
            </w:r>
            <w:r>
              <w:rPr>
                <w:b/>
                <w:sz w:val="16"/>
              </w:rPr>
              <w:t xml:space="preserve">  </w:t>
            </w:r>
            <w:r>
              <w:rPr>
                <w:sz w:val="16"/>
              </w:rPr>
              <w:t xml:space="preserve">List and describe inquiry questions </w:t>
            </w:r>
            <w:r>
              <w:rPr>
                <w:i/>
                <w:sz w:val="16"/>
              </w:rPr>
              <w:t>and</w:t>
            </w:r>
            <w:r>
              <w:rPr>
                <w:sz w:val="16"/>
              </w:rPr>
              <w:t xml:space="preserve"> processes you will engage students in to help them develop ideas and plans for their artwork.</w:t>
            </w:r>
          </w:p>
        </w:tc>
      </w:tr>
      <w:tr w:rsidR="00F8086E">
        <w:tc>
          <w:tcPr>
            <w:tcW w:w="14490" w:type="dxa"/>
          </w:tcPr>
          <w:p w:rsidR="00F8086E" w:rsidRDefault="00F8086E"/>
          <w:p w:rsidR="00F8086E" w:rsidRDefault="002F6DBA">
            <w:pPr>
              <w:numPr>
                <w:ilvl w:val="0"/>
                <w:numId w:val="11"/>
              </w:numPr>
              <w:ind w:hanging="359"/>
              <w:contextualSpacing/>
            </w:pPr>
            <w:r>
              <w:t>Is your photo-gram communicating something about yourself?</w:t>
            </w:r>
          </w:p>
          <w:p w:rsidR="00F8086E" w:rsidRDefault="002F6DBA">
            <w:pPr>
              <w:numPr>
                <w:ilvl w:val="0"/>
                <w:numId w:val="11"/>
              </w:numPr>
              <w:ind w:hanging="359"/>
              <w:contextualSpacing/>
            </w:pPr>
            <w:r>
              <w:t>Is your composition using the rule of thirds?</w:t>
            </w:r>
          </w:p>
          <w:p w:rsidR="00F8086E" w:rsidRDefault="002F6DBA">
            <w:pPr>
              <w:numPr>
                <w:ilvl w:val="0"/>
                <w:numId w:val="11"/>
              </w:numPr>
              <w:ind w:hanging="359"/>
              <w:contextualSpacing/>
            </w:pPr>
            <w:r>
              <w:t>What do you know about film cameras?</w:t>
            </w:r>
          </w:p>
          <w:p w:rsidR="00F8086E" w:rsidRDefault="00F8086E"/>
        </w:tc>
      </w:tr>
    </w:tbl>
    <w:p w:rsidR="00F8086E" w:rsidRDefault="00F8086E"/>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r>
              <w:rPr>
                <w:b/>
                <w:sz w:val="20"/>
              </w:rPr>
              <w:t>Procedures:</w:t>
            </w:r>
            <w:r>
              <w:rPr>
                <w:sz w:val="20"/>
              </w:rPr>
              <w:t xml:space="preserve">  </w:t>
            </w:r>
          </w:p>
          <w:p w:rsidR="00F8086E" w:rsidRDefault="002F6DBA">
            <w:r>
              <w:rPr>
                <w:sz w:val="16"/>
              </w:rPr>
              <w:t xml:space="preserve">Give a detailed account </w:t>
            </w:r>
            <w:r>
              <w:rPr>
                <w:b/>
                <w:sz w:val="16"/>
              </w:rPr>
              <w:t xml:space="preserve">(in bulleted form) </w:t>
            </w:r>
            <w:r>
              <w:rPr>
                <w:sz w:val="16"/>
              </w:rPr>
              <w:t>of how you will present the lesson logically and sequentially</w:t>
            </w:r>
            <w:r>
              <w:rPr>
                <w:b/>
                <w:sz w:val="16"/>
              </w:rPr>
              <w:t xml:space="preserve"> Be sure to include approximate time for each activity and instructional methodology: skills, lecture, inquiry, etc.</w:t>
            </w:r>
            <w:r>
              <w:rPr>
                <w:sz w:val="16"/>
              </w:rPr>
              <w:t xml:space="preserve"> Include motivation and ideation/inquiry where appropriate.</w:t>
            </w:r>
          </w:p>
        </w:tc>
      </w:tr>
    </w:tbl>
    <w:p w:rsidR="00F8086E" w:rsidRDefault="00F8086E"/>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5779"/>
        <w:gridCol w:w="6159"/>
        <w:gridCol w:w="1800"/>
      </w:tblGrid>
      <w:tr w:rsidR="00F8086E">
        <w:tc>
          <w:tcPr>
            <w:tcW w:w="662" w:type="dxa"/>
          </w:tcPr>
          <w:p w:rsidR="00F8086E" w:rsidRDefault="002F6DBA">
            <w:r>
              <w:rPr>
                <w:sz w:val="20"/>
              </w:rPr>
              <w:lastRenderedPageBreak/>
              <w:t>Day 1</w:t>
            </w:r>
          </w:p>
        </w:tc>
        <w:tc>
          <w:tcPr>
            <w:tcW w:w="5779" w:type="dxa"/>
          </w:tcPr>
          <w:p w:rsidR="00F8086E" w:rsidRDefault="002F6DBA">
            <w:r>
              <w:rPr>
                <w:b/>
                <w:sz w:val="20"/>
              </w:rPr>
              <w:t>Instruction</w:t>
            </w:r>
            <w:r>
              <w:rPr>
                <w:sz w:val="20"/>
              </w:rPr>
              <w:t xml:space="preserve"> - The teacher will... (Be </w:t>
            </w:r>
            <w:r>
              <w:rPr>
                <w:b/>
                <w:sz w:val="20"/>
                <w:u w:val="single"/>
              </w:rPr>
              <w:t>specific</w:t>
            </w:r>
            <w:r>
              <w:rPr>
                <w:sz w:val="20"/>
              </w:rPr>
              <w:t xml:space="preserve"> about what concepts, information, understandings, etc. will be taught.) </w:t>
            </w:r>
            <w:r>
              <w:rPr>
                <w:b/>
                <w:sz w:val="20"/>
              </w:rPr>
              <w:t>Identify instructional methodology.</w:t>
            </w:r>
          </w:p>
          <w:p w:rsidR="00F8086E" w:rsidRDefault="00F8086E"/>
        </w:tc>
        <w:tc>
          <w:tcPr>
            <w:tcW w:w="6159" w:type="dxa"/>
          </w:tcPr>
          <w:p w:rsidR="00F8086E" w:rsidRDefault="002F6DBA">
            <w:r>
              <w:rPr>
                <w:b/>
                <w:sz w:val="20"/>
              </w:rPr>
              <w:t>Learning</w:t>
            </w:r>
            <w:r>
              <w:rPr>
                <w:sz w:val="20"/>
              </w:rPr>
              <w:t xml:space="preserve"> - Students will... i.e.: brainstorm to generate ideas; describe detail to develop observation skills, etc.  (Be </w:t>
            </w:r>
            <w:r>
              <w:rPr>
                <w:b/>
                <w:sz w:val="20"/>
                <w:u w:val="single"/>
              </w:rPr>
              <w:t>specific</w:t>
            </w:r>
            <w:r>
              <w:rPr>
                <w:sz w:val="20"/>
              </w:rPr>
              <w:t xml:space="preserve"> about what will be the </w:t>
            </w:r>
            <w:r>
              <w:rPr>
                <w:b/>
                <w:sz w:val="20"/>
                <w:u w:val="single"/>
              </w:rPr>
              <w:t>intended result</w:t>
            </w:r>
            <w:r>
              <w:rPr>
                <w:sz w:val="20"/>
              </w:rPr>
              <w:t xml:space="preserve"> of the instruction as it relates to learning.)</w:t>
            </w:r>
          </w:p>
        </w:tc>
        <w:tc>
          <w:tcPr>
            <w:tcW w:w="1800" w:type="dxa"/>
          </w:tcPr>
          <w:p w:rsidR="00F8086E" w:rsidRDefault="002F6DBA">
            <w:r>
              <w:rPr>
                <w:b/>
                <w:sz w:val="20"/>
              </w:rPr>
              <w:t>Time</w:t>
            </w:r>
          </w:p>
        </w:tc>
      </w:tr>
      <w:tr w:rsidR="00F8086E">
        <w:tc>
          <w:tcPr>
            <w:tcW w:w="662" w:type="dxa"/>
          </w:tcPr>
          <w:p w:rsidR="00F8086E" w:rsidRDefault="00F8086E"/>
        </w:tc>
        <w:tc>
          <w:tcPr>
            <w:tcW w:w="5779" w:type="dxa"/>
          </w:tcPr>
          <w:p w:rsidR="00F8086E" w:rsidRDefault="002F6DBA">
            <w:r>
              <w:t>Warm-up: Aperture/ Shutter</w:t>
            </w:r>
          </w:p>
          <w:p w:rsidR="00F8086E" w:rsidRDefault="002F6DBA">
            <w:pPr>
              <w:numPr>
                <w:ilvl w:val="0"/>
                <w:numId w:val="4"/>
              </w:numPr>
              <w:ind w:hanging="359"/>
              <w:contextualSpacing/>
            </w:pPr>
            <w:r>
              <w:t>Where is the aperture located on the enlarger? (in the lens)</w:t>
            </w:r>
          </w:p>
          <w:p w:rsidR="00F8086E" w:rsidRDefault="002F6DBA">
            <w:pPr>
              <w:numPr>
                <w:ilvl w:val="1"/>
                <w:numId w:val="4"/>
              </w:numPr>
              <w:ind w:hanging="359"/>
              <w:contextualSpacing/>
            </w:pPr>
            <w:r>
              <w:t>What else has a lens? (making connection between how the enlarger works and how a camera works)</w:t>
            </w:r>
          </w:p>
          <w:p w:rsidR="00F8086E" w:rsidRDefault="002F6DBA">
            <w:pPr>
              <w:numPr>
                <w:ilvl w:val="0"/>
                <w:numId w:val="4"/>
              </w:numPr>
              <w:ind w:hanging="359"/>
              <w:contextualSpacing/>
            </w:pPr>
            <w:r>
              <w:t>What is the aperture’s function? (controls the amount of light being let through the lens)</w:t>
            </w:r>
          </w:p>
          <w:p w:rsidR="00F8086E" w:rsidRDefault="002F6DBA">
            <w:pPr>
              <w:numPr>
                <w:ilvl w:val="0"/>
                <w:numId w:val="4"/>
              </w:numPr>
              <w:ind w:hanging="359"/>
              <w:contextualSpacing/>
            </w:pPr>
            <w:r>
              <w:t>What does the timer control? (the power and how long the light stays on)</w:t>
            </w:r>
          </w:p>
          <w:p w:rsidR="00F8086E" w:rsidRDefault="002F6DBA">
            <w:pPr>
              <w:numPr>
                <w:ilvl w:val="1"/>
                <w:numId w:val="4"/>
              </w:numPr>
              <w:ind w:hanging="359"/>
              <w:contextualSpacing/>
            </w:pPr>
            <w:proofErr w:type="gramStart"/>
            <w:r>
              <w:t>making</w:t>
            </w:r>
            <w:proofErr w:type="gramEnd"/>
            <w:r>
              <w:t xml:space="preserve"> a connection between the shutter on a camera to the timer on the enlarger.</w:t>
            </w:r>
          </w:p>
          <w:p w:rsidR="00F8086E" w:rsidRDefault="00F8086E"/>
        </w:tc>
        <w:tc>
          <w:tcPr>
            <w:tcW w:w="6159" w:type="dxa"/>
          </w:tcPr>
          <w:p w:rsidR="00F8086E" w:rsidRDefault="002F6DBA">
            <w:r>
              <w:rPr>
                <w:sz w:val="20"/>
              </w:rPr>
              <w:t>Students will review their knowledge on the enlarger and specific parts of the enlarger.</w:t>
            </w:r>
          </w:p>
        </w:tc>
        <w:tc>
          <w:tcPr>
            <w:tcW w:w="1800" w:type="dxa"/>
          </w:tcPr>
          <w:p w:rsidR="00F8086E" w:rsidRDefault="002F6DBA">
            <w:r>
              <w:rPr>
                <w:sz w:val="20"/>
              </w:rPr>
              <w:t>10 minutes</w:t>
            </w:r>
          </w:p>
        </w:tc>
      </w:tr>
      <w:tr w:rsidR="00F8086E">
        <w:tc>
          <w:tcPr>
            <w:tcW w:w="662" w:type="dxa"/>
          </w:tcPr>
          <w:p w:rsidR="00F8086E" w:rsidRDefault="00F8086E"/>
        </w:tc>
        <w:tc>
          <w:tcPr>
            <w:tcW w:w="5779" w:type="dxa"/>
          </w:tcPr>
          <w:p w:rsidR="00F8086E" w:rsidRDefault="002F6DBA">
            <w:r>
              <w:t xml:space="preserve">Reminder: </w:t>
            </w:r>
          </w:p>
          <w:p w:rsidR="00F8086E" w:rsidRDefault="002F6DBA">
            <w:r>
              <w:t>-When is the photo-gram due? How many work days do we have left? (Feb. 10th at the beginning of class and 3 days)</w:t>
            </w:r>
          </w:p>
          <w:p w:rsidR="00F8086E" w:rsidRDefault="002F6DBA">
            <w:r>
              <w:t>- What is also due? (Elements and principles of design)</w:t>
            </w:r>
          </w:p>
          <w:p w:rsidR="00F8086E" w:rsidRDefault="002F6DBA">
            <w:r>
              <w:t>-What should we have already turned in?</w:t>
            </w:r>
          </w:p>
          <w:p w:rsidR="00F8086E" w:rsidRDefault="002F6DBA">
            <w:r>
              <w:t xml:space="preserve">- NO CELL PHONES! -They have a lot to work on and don’t need to be on their phones. </w:t>
            </w:r>
            <w:proofErr w:type="gramStart"/>
            <w:r>
              <w:t>more</w:t>
            </w:r>
            <w:proofErr w:type="gramEnd"/>
            <w:r>
              <w:t xml:space="preserve"> than one warning= phone is mine for the rest of the class.</w:t>
            </w:r>
          </w:p>
          <w:p w:rsidR="00F8086E" w:rsidRDefault="002F6DBA">
            <w:r>
              <w:t>-Chemicals have been getting exhausted why might this be</w:t>
            </w:r>
            <w:proofErr w:type="gramStart"/>
            <w:r>
              <w:t>?(</w:t>
            </w:r>
            <w:proofErr w:type="gramEnd"/>
            <w:r>
              <w:t>mixing of chemicals) It is important that you let your print drip off before moving it over. Also it is important that you clean off tongs of they have touches the next chemical before putting them back.</w:t>
            </w:r>
          </w:p>
          <w:p w:rsidR="00F8086E" w:rsidRDefault="002F6DBA">
            <w:r>
              <w:t xml:space="preserve">-Also reminder we should have lots of time today so after your image has gone through the first tray of fixer 2 you can bring it out into the classroom in a tray to look at it and then put it into the next fixer 2 bath. </w:t>
            </w:r>
          </w:p>
        </w:tc>
        <w:tc>
          <w:tcPr>
            <w:tcW w:w="6159" w:type="dxa"/>
          </w:tcPr>
          <w:p w:rsidR="00F8086E" w:rsidRDefault="002F6DBA">
            <w:r>
              <w:rPr>
                <w:sz w:val="20"/>
              </w:rPr>
              <w:t>Students will reflect on what is due in the next week.</w:t>
            </w:r>
          </w:p>
        </w:tc>
        <w:tc>
          <w:tcPr>
            <w:tcW w:w="1800" w:type="dxa"/>
          </w:tcPr>
          <w:p w:rsidR="00F8086E" w:rsidRDefault="002F6DBA">
            <w:r>
              <w:rPr>
                <w:sz w:val="20"/>
              </w:rPr>
              <w:t>3 minutes</w:t>
            </w:r>
          </w:p>
        </w:tc>
      </w:tr>
      <w:tr w:rsidR="00F8086E">
        <w:tc>
          <w:tcPr>
            <w:tcW w:w="662" w:type="dxa"/>
          </w:tcPr>
          <w:p w:rsidR="00F8086E" w:rsidRDefault="00F8086E"/>
        </w:tc>
        <w:tc>
          <w:tcPr>
            <w:tcW w:w="5779" w:type="dxa"/>
          </w:tcPr>
          <w:p w:rsidR="00F8086E" w:rsidRDefault="002F6DBA">
            <w:r>
              <w:t>Explanation of what we will be doing that day:</w:t>
            </w:r>
          </w:p>
          <w:p w:rsidR="00F8086E" w:rsidRDefault="002F6DBA">
            <w:r>
              <w:t xml:space="preserve">-Today is another studio day. This means that if </w:t>
            </w:r>
            <w:proofErr w:type="gramStart"/>
            <w:r>
              <w:t xml:space="preserve">your </w:t>
            </w:r>
            <w:r>
              <w:lastRenderedPageBreak/>
              <w:t>aren’t</w:t>
            </w:r>
            <w:proofErr w:type="gramEnd"/>
            <w:r>
              <w:t xml:space="preserve"> working in the darkroom then you can be either working on the elements and principles of design presentation. Finishing the basics of a camera worksheet. New today! -Aperture/ Shutter worksheet. You can find the answers in the black textbook. (</w:t>
            </w:r>
            <w:proofErr w:type="gramStart"/>
            <w:r>
              <w:t>location</w:t>
            </w:r>
            <w:proofErr w:type="gramEnd"/>
            <w:r>
              <w:t xml:space="preserve">?) pg. </w:t>
            </w:r>
          </w:p>
          <w:p w:rsidR="00F8086E" w:rsidRDefault="00F8086E"/>
          <w:p w:rsidR="00F8086E" w:rsidRDefault="002F6DBA">
            <w:r>
              <w:t>Activities</w:t>
            </w:r>
          </w:p>
          <w:p w:rsidR="00F8086E" w:rsidRDefault="002F6DBA">
            <w:r>
              <w:t>A- Elements and Principles of Design Presentation</w:t>
            </w:r>
          </w:p>
          <w:p w:rsidR="00F8086E" w:rsidRDefault="002F6DBA">
            <w:r>
              <w:t>B- Darkroom (final prints)</w:t>
            </w:r>
          </w:p>
          <w:p w:rsidR="00F8086E" w:rsidRDefault="002F6DBA">
            <w:r>
              <w:t>C- How to operate a camera work sheet</w:t>
            </w:r>
          </w:p>
          <w:p w:rsidR="00F8086E" w:rsidRDefault="002F6DBA">
            <w:r>
              <w:t>D- Aperture/ Shutter worksheet</w:t>
            </w:r>
          </w:p>
          <w:p w:rsidR="00F8086E" w:rsidRDefault="002F6DBA">
            <w:pPr>
              <w:numPr>
                <w:ilvl w:val="0"/>
                <w:numId w:val="2"/>
              </w:numPr>
              <w:ind w:hanging="359"/>
              <w:contextualSpacing/>
            </w:pPr>
            <w:r>
              <w:t>Explain more in depth</w:t>
            </w:r>
            <w:r>
              <w:tab/>
              <w:t>...when looking for answers to the worksheet you should be reading through the pages. This will be important because this information will help you when taking pictures and making sure that you get successful photographs.</w:t>
            </w:r>
          </w:p>
        </w:tc>
        <w:tc>
          <w:tcPr>
            <w:tcW w:w="6159" w:type="dxa"/>
          </w:tcPr>
          <w:p w:rsidR="00F8086E" w:rsidRDefault="002F6DBA">
            <w:r>
              <w:rPr>
                <w:sz w:val="20"/>
              </w:rPr>
              <w:lastRenderedPageBreak/>
              <w:t>Students will understand what is expected of them for the day.</w:t>
            </w:r>
          </w:p>
          <w:p w:rsidR="00F8086E" w:rsidRDefault="00F8086E"/>
          <w:p w:rsidR="00F8086E" w:rsidRDefault="002F6DBA">
            <w:r>
              <w:rPr>
                <w:sz w:val="20"/>
              </w:rPr>
              <w:lastRenderedPageBreak/>
              <w:t xml:space="preserve">A-Students will display their knowledge of the elements and principles of design by creating a power point of images displaying the elements and principles of design. </w:t>
            </w:r>
          </w:p>
          <w:p w:rsidR="00F8086E" w:rsidRDefault="002F6DBA">
            <w:r>
              <w:rPr>
                <w:sz w:val="20"/>
              </w:rPr>
              <w:t>B-Students will be creating test strips or final photo-grams for their project due on Feb. 10th.</w:t>
            </w:r>
          </w:p>
          <w:p w:rsidR="00F8086E" w:rsidRDefault="002F6DBA">
            <w:r>
              <w:rPr>
                <w:sz w:val="20"/>
              </w:rPr>
              <w:t>C and D-Students will be using the textbook to gain more knowledge about the camera.</w:t>
            </w:r>
          </w:p>
          <w:p w:rsidR="00F8086E" w:rsidRDefault="00F8086E"/>
        </w:tc>
        <w:tc>
          <w:tcPr>
            <w:tcW w:w="1800" w:type="dxa"/>
          </w:tcPr>
          <w:p w:rsidR="00F8086E" w:rsidRDefault="002F6DBA">
            <w:r>
              <w:rPr>
                <w:sz w:val="20"/>
              </w:rPr>
              <w:lastRenderedPageBreak/>
              <w:t>3 minutes</w:t>
            </w:r>
          </w:p>
          <w:p w:rsidR="00F8086E" w:rsidRDefault="00F8086E"/>
        </w:tc>
      </w:tr>
      <w:tr w:rsidR="00F8086E">
        <w:tc>
          <w:tcPr>
            <w:tcW w:w="662" w:type="dxa"/>
          </w:tcPr>
          <w:p w:rsidR="00F8086E" w:rsidRDefault="00F8086E"/>
        </w:tc>
        <w:tc>
          <w:tcPr>
            <w:tcW w:w="5779" w:type="dxa"/>
          </w:tcPr>
          <w:p w:rsidR="00F8086E" w:rsidRDefault="002F6DBA">
            <w:r>
              <w:t>Today’s groups will be….</w:t>
            </w:r>
          </w:p>
          <w:p w:rsidR="00F8086E" w:rsidRDefault="002F6DBA">
            <w:pPr>
              <w:numPr>
                <w:ilvl w:val="0"/>
                <w:numId w:val="9"/>
              </w:numPr>
              <w:ind w:hanging="359"/>
              <w:contextualSpacing/>
            </w:pPr>
            <w:r>
              <w:t xml:space="preserve">Allie, Rachael, Jaden, </w:t>
            </w:r>
            <w:proofErr w:type="spellStart"/>
            <w:r>
              <w:t>Betul</w:t>
            </w:r>
            <w:proofErr w:type="spellEnd"/>
            <w:r>
              <w:t>, Marine</w:t>
            </w:r>
          </w:p>
          <w:p w:rsidR="00F8086E" w:rsidRDefault="002F6DBA">
            <w:pPr>
              <w:numPr>
                <w:ilvl w:val="0"/>
                <w:numId w:val="9"/>
              </w:numPr>
              <w:ind w:hanging="359"/>
              <w:contextualSpacing/>
            </w:pPr>
            <w:r>
              <w:t>Tori, Morgan, Taylor, Diamond, Harrison</w:t>
            </w:r>
          </w:p>
          <w:p w:rsidR="00F8086E" w:rsidRDefault="002F6DBA">
            <w:pPr>
              <w:numPr>
                <w:ilvl w:val="0"/>
                <w:numId w:val="9"/>
              </w:numPr>
              <w:ind w:hanging="359"/>
              <w:contextualSpacing/>
            </w:pPr>
            <w:proofErr w:type="spellStart"/>
            <w:r>
              <w:t>Dylann</w:t>
            </w:r>
            <w:proofErr w:type="spellEnd"/>
            <w:r>
              <w:t>, Amanda,  Tyler, Connor, Anthony</w:t>
            </w:r>
          </w:p>
          <w:p w:rsidR="00F8086E" w:rsidRDefault="002F6DBA">
            <w:pPr>
              <w:numPr>
                <w:ilvl w:val="0"/>
                <w:numId w:val="9"/>
              </w:numPr>
              <w:ind w:hanging="359"/>
              <w:contextualSpacing/>
            </w:pPr>
            <w:proofErr w:type="spellStart"/>
            <w:r>
              <w:t>Maddy</w:t>
            </w:r>
            <w:proofErr w:type="spellEnd"/>
            <w:r>
              <w:t>, Ryleigh, Amber, Ryan, Marcus</w:t>
            </w:r>
          </w:p>
        </w:tc>
        <w:tc>
          <w:tcPr>
            <w:tcW w:w="6159" w:type="dxa"/>
          </w:tcPr>
          <w:p w:rsidR="00F8086E" w:rsidRDefault="002F6DBA">
            <w:r>
              <w:rPr>
                <w:sz w:val="20"/>
              </w:rPr>
              <w:t xml:space="preserve">Students will know when they will be getting a chance to work in the </w:t>
            </w:r>
            <w:proofErr w:type="spellStart"/>
            <w:r>
              <w:rPr>
                <w:sz w:val="20"/>
              </w:rPr>
              <w:t>dakroom</w:t>
            </w:r>
            <w:proofErr w:type="spellEnd"/>
            <w:r>
              <w:rPr>
                <w:sz w:val="20"/>
              </w:rPr>
              <w:t>.</w:t>
            </w:r>
          </w:p>
        </w:tc>
        <w:tc>
          <w:tcPr>
            <w:tcW w:w="1800" w:type="dxa"/>
          </w:tcPr>
          <w:p w:rsidR="00F8086E" w:rsidRDefault="002F6DBA">
            <w:r>
              <w:rPr>
                <w:sz w:val="20"/>
              </w:rPr>
              <w:t>3 minutes</w:t>
            </w:r>
          </w:p>
        </w:tc>
      </w:tr>
      <w:tr w:rsidR="00F8086E">
        <w:tc>
          <w:tcPr>
            <w:tcW w:w="662" w:type="dxa"/>
          </w:tcPr>
          <w:p w:rsidR="00F8086E" w:rsidRDefault="00F8086E"/>
        </w:tc>
        <w:tc>
          <w:tcPr>
            <w:tcW w:w="5779" w:type="dxa"/>
          </w:tcPr>
          <w:p w:rsidR="00F8086E" w:rsidRDefault="002F6DBA">
            <w:r>
              <w:t xml:space="preserve">Explain how long they get </w:t>
            </w:r>
          </w:p>
          <w:p w:rsidR="00F8086E" w:rsidRDefault="002F6DBA">
            <w:r>
              <w:t>(20 minutes for each group. So when they are in the darkroom they should have time to make more than one print so continue to work till I come give you the 2 minute warning.)</w:t>
            </w:r>
          </w:p>
        </w:tc>
        <w:tc>
          <w:tcPr>
            <w:tcW w:w="6159" w:type="dxa"/>
          </w:tcPr>
          <w:p w:rsidR="00F8086E" w:rsidRDefault="002F6DBA">
            <w:r>
              <w:rPr>
                <w:sz w:val="20"/>
              </w:rPr>
              <w:t xml:space="preserve">Student will assess what they need to finish and how long they have to finish. </w:t>
            </w:r>
          </w:p>
        </w:tc>
        <w:tc>
          <w:tcPr>
            <w:tcW w:w="1800" w:type="dxa"/>
          </w:tcPr>
          <w:p w:rsidR="00F8086E" w:rsidRDefault="002F6DBA">
            <w:r>
              <w:rPr>
                <w:sz w:val="20"/>
              </w:rPr>
              <w:t>16-20 minutes each group</w:t>
            </w:r>
          </w:p>
        </w:tc>
      </w:tr>
      <w:tr w:rsidR="00F8086E">
        <w:tc>
          <w:tcPr>
            <w:tcW w:w="662" w:type="dxa"/>
          </w:tcPr>
          <w:p w:rsidR="00F8086E" w:rsidRDefault="00F8086E"/>
        </w:tc>
        <w:tc>
          <w:tcPr>
            <w:tcW w:w="5779" w:type="dxa"/>
          </w:tcPr>
          <w:p w:rsidR="00F8086E" w:rsidRDefault="002F6DBA">
            <w:r>
              <w:t>Transition: 2 minute warning</w:t>
            </w:r>
          </w:p>
          <w:p w:rsidR="00F8086E" w:rsidRDefault="002F6DBA">
            <w:r>
              <w:t>Walk around checking in on students: answering questions and giving feedback on artwork</w:t>
            </w:r>
          </w:p>
        </w:tc>
        <w:tc>
          <w:tcPr>
            <w:tcW w:w="6159" w:type="dxa"/>
          </w:tcPr>
          <w:p w:rsidR="00F8086E" w:rsidRDefault="002F6DBA">
            <w:r>
              <w:rPr>
                <w:sz w:val="20"/>
              </w:rPr>
              <w:t>Students will prepare for their next task.</w:t>
            </w:r>
          </w:p>
          <w:p w:rsidR="00F8086E" w:rsidRDefault="002F6DBA">
            <w:r>
              <w:rPr>
                <w:sz w:val="20"/>
              </w:rPr>
              <w:t>Students will ask questions when needed.</w:t>
            </w:r>
          </w:p>
        </w:tc>
        <w:tc>
          <w:tcPr>
            <w:tcW w:w="1800" w:type="dxa"/>
          </w:tcPr>
          <w:p w:rsidR="00F8086E" w:rsidRDefault="002F6DBA">
            <w:r>
              <w:rPr>
                <w:sz w:val="20"/>
              </w:rPr>
              <w:t>2 minutes each warning</w:t>
            </w:r>
          </w:p>
        </w:tc>
      </w:tr>
      <w:tr w:rsidR="00F8086E">
        <w:tc>
          <w:tcPr>
            <w:tcW w:w="662" w:type="dxa"/>
          </w:tcPr>
          <w:p w:rsidR="00F8086E" w:rsidRDefault="00F8086E"/>
        </w:tc>
        <w:tc>
          <w:tcPr>
            <w:tcW w:w="5779" w:type="dxa"/>
          </w:tcPr>
          <w:p w:rsidR="00F8086E" w:rsidRDefault="002F6DBA">
            <w:r>
              <w:t>End of class ticket out the door:</w:t>
            </w:r>
          </w:p>
          <w:p w:rsidR="00F8086E" w:rsidRDefault="002F6DBA">
            <w:pPr>
              <w:numPr>
                <w:ilvl w:val="0"/>
                <w:numId w:val="1"/>
              </w:numPr>
              <w:ind w:hanging="359"/>
              <w:contextualSpacing/>
            </w:pPr>
            <w:r>
              <w:t>What else do I need to do so that I can create my final print?</w:t>
            </w:r>
          </w:p>
          <w:p w:rsidR="00F8086E" w:rsidRDefault="002F6DBA">
            <w:pPr>
              <w:numPr>
                <w:ilvl w:val="0"/>
                <w:numId w:val="1"/>
              </w:numPr>
              <w:ind w:hanging="359"/>
              <w:contextualSpacing/>
            </w:pPr>
            <w:r>
              <w:t>If you feel you already have a final print what do you think is working well in your composition?</w:t>
            </w:r>
          </w:p>
        </w:tc>
        <w:tc>
          <w:tcPr>
            <w:tcW w:w="6159" w:type="dxa"/>
          </w:tcPr>
          <w:p w:rsidR="00F8086E" w:rsidRDefault="002F6DBA">
            <w:r>
              <w:rPr>
                <w:sz w:val="20"/>
              </w:rPr>
              <w:t xml:space="preserve">Students will reflect on where there are in the class and what more they need to be doing. </w:t>
            </w:r>
          </w:p>
        </w:tc>
        <w:tc>
          <w:tcPr>
            <w:tcW w:w="1800" w:type="dxa"/>
          </w:tcPr>
          <w:p w:rsidR="00F8086E" w:rsidRDefault="002F6DBA">
            <w:r>
              <w:rPr>
                <w:sz w:val="20"/>
              </w:rPr>
              <w:t>3 minutes</w:t>
            </w:r>
          </w:p>
        </w:tc>
      </w:tr>
    </w:tbl>
    <w:p w:rsidR="00F8086E" w:rsidRDefault="00F8086E"/>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r>
              <w:rPr>
                <w:b/>
                <w:sz w:val="20"/>
              </w:rPr>
              <w:t>Student reflective/inquiry activity:</w:t>
            </w:r>
            <w:r>
              <w:rPr>
                <w:sz w:val="20"/>
              </w:rPr>
              <w:t xml:space="preserve">  </w:t>
            </w:r>
          </w:p>
          <w:p w:rsidR="00F8086E" w:rsidRDefault="002F6DBA">
            <w:r>
              <w:rPr>
                <w:sz w:val="16"/>
              </w:rPr>
              <w:lastRenderedPageBreak/>
              <w:t xml:space="preserve">Sample questions and activities (i.e. games, gallery walk, artist statement, </w:t>
            </w:r>
            <w:proofErr w:type="gramStart"/>
            <w:r>
              <w:rPr>
                <w:sz w:val="16"/>
              </w:rPr>
              <w:t>interview</w:t>
            </w:r>
            <w:proofErr w:type="gramEnd"/>
            <w:r>
              <w:rPr>
                <w:sz w:val="16"/>
              </w:rPr>
              <w:t>)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F8086E">
        <w:tc>
          <w:tcPr>
            <w:tcW w:w="14400" w:type="dxa"/>
          </w:tcPr>
          <w:p w:rsidR="00F8086E" w:rsidRDefault="002F6DBA">
            <w:r>
              <w:lastRenderedPageBreak/>
              <w:t>Ticket out the door:</w:t>
            </w:r>
          </w:p>
          <w:p w:rsidR="00F8086E" w:rsidRDefault="002F6DBA">
            <w:pPr>
              <w:numPr>
                <w:ilvl w:val="0"/>
                <w:numId w:val="3"/>
              </w:numPr>
              <w:ind w:hanging="359"/>
              <w:contextualSpacing/>
            </w:pPr>
            <w:r>
              <w:t>What else do I need to do so that I can create my final print?</w:t>
            </w:r>
          </w:p>
          <w:p w:rsidR="00F8086E" w:rsidRDefault="002F6DBA">
            <w:pPr>
              <w:numPr>
                <w:ilvl w:val="0"/>
                <w:numId w:val="3"/>
              </w:numPr>
              <w:ind w:hanging="359"/>
              <w:contextualSpacing/>
            </w:pPr>
            <w:r>
              <w:t>If you feel you already have a final print what do you think is working well in your composition?</w:t>
            </w:r>
          </w:p>
          <w:p w:rsidR="005A0E97" w:rsidRDefault="005A0E97" w:rsidP="005A0E97">
            <w:pPr>
              <w:contextualSpacing/>
            </w:pPr>
          </w:p>
          <w:p w:rsidR="005A0E97" w:rsidRDefault="005A0E97" w:rsidP="005A0E97">
            <w:pPr>
              <w:contextualSpacing/>
            </w:pPr>
            <w:r>
              <w:t>Artist Statement:</w:t>
            </w:r>
          </w:p>
          <w:p w:rsidR="005A0E97" w:rsidRDefault="005A0E97" w:rsidP="005A0E97">
            <w:pPr>
              <w:contextualSpacing/>
            </w:pPr>
            <w:r>
              <w:t>Students filled out an artist statement by answering questions about the purpose of their photogram, how they felt they did, and what they would have done differently.</w:t>
            </w:r>
          </w:p>
          <w:p w:rsidR="00F8086E" w:rsidRDefault="00F8086E"/>
        </w:tc>
      </w:tr>
    </w:tbl>
    <w:p w:rsidR="00F8086E" w:rsidRDefault="00F8086E"/>
    <w:p w:rsidR="00F8086E" w:rsidRDefault="00F8086E"/>
    <w:p w:rsidR="00F8086E" w:rsidRDefault="00F8086E"/>
    <w:p w:rsidR="00F8086E" w:rsidRDefault="00F8086E"/>
    <w:p w:rsidR="00F8086E" w:rsidRDefault="00F8086E"/>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F8086E">
        <w:tc>
          <w:tcPr>
            <w:tcW w:w="7200" w:type="dxa"/>
            <w:shd w:val="clear" w:color="auto" w:fill="E0E0E0"/>
          </w:tcPr>
          <w:p w:rsidR="00F8086E" w:rsidRDefault="002F6DBA">
            <w:r>
              <w:rPr>
                <w:b/>
                <w:sz w:val="20"/>
              </w:rPr>
              <w:t xml:space="preserve">Post-Assessment (teacher-centered/objectives as questions):  </w:t>
            </w:r>
          </w:p>
          <w:p w:rsidR="00F8086E" w:rsidRDefault="002F6DBA">
            <w:r>
              <w:rPr>
                <w:sz w:val="16"/>
              </w:rPr>
              <w:t>Have students achieved the objectives and grade level expectations specified in your lesson plan?</w:t>
            </w:r>
          </w:p>
        </w:tc>
        <w:tc>
          <w:tcPr>
            <w:tcW w:w="7200" w:type="dxa"/>
            <w:shd w:val="clear" w:color="auto" w:fill="E0E0E0"/>
          </w:tcPr>
          <w:p w:rsidR="00F8086E" w:rsidRDefault="002F6DBA">
            <w:r>
              <w:rPr>
                <w:b/>
                <w:sz w:val="20"/>
              </w:rPr>
              <w:t>Post-Assessment Instrument:</w:t>
            </w:r>
          </w:p>
          <w:p w:rsidR="00F8086E" w:rsidRDefault="002F6DBA">
            <w:r>
              <w:rPr>
                <w:sz w:val="16"/>
              </w:rPr>
              <w:t>How well have students achieved the objectives and grade level expectations specified in your lesson plan? Include your rubric, checklist, rating scale, etc.</w:t>
            </w:r>
          </w:p>
        </w:tc>
      </w:tr>
      <w:tr w:rsidR="00F8086E">
        <w:tc>
          <w:tcPr>
            <w:tcW w:w="7200" w:type="dxa"/>
          </w:tcPr>
          <w:p w:rsidR="00F8086E" w:rsidRDefault="002F6DBA">
            <w:pPr>
              <w:numPr>
                <w:ilvl w:val="0"/>
                <w:numId w:val="10"/>
              </w:numPr>
              <w:ind w:hanging="359"/>
              <w:contextualSpacing/>
            </w:pPr>
            <w:r>
              <w:t>Did students look at their test strips and assess what time will be best for their final?</w:t>
            </w:r>
          </w:p>
          <w:p w:rsidR="00F8086E" w:rsidRDefault="002F6DBA">
            <w:pPr>
              <w:numPr>
                <w:ilvl w:val="0"/>
                <w:numId w:val="10"/>
              </w:numPr>
              <w:ind w:hanging="359"/>
              <w:contextualSpacing/>
            </w:pPr>
            <w:r>
              <w:t>Did students use their darkroom time to attempt a final print?</w:t>
            </w:r>
          </w:p>
          <w:p w:rsidR="00F8086E" w:rsidRDefault="00F8086E"/>
        </w:tc>
        <w:tc>
          <w:tcPr>
            <w:tcW w:w="7200" w:type="dxa"/>
          </w:tcPr>
          <w:p w:rsidR="00F8086E" w:rsidRDefault="002F6DBA">
            <w:r>
              <w:t>Rubric attached separately.</w:t>
            </w:r>
          </w:p>
        </w:tc>
      </w:tr>
    </w:tbl>
    <w:p w:rsidR="00F8086E" w:rsidRDefault="00F8086E"/>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8086E">
        <w:tc>
          <w:tcPr>
            <w:tcW w:w="14400" w:type="dxa"/>
            <w:shd w:val="clear" w:color="auto" w:fill="E0E0E0"/>
          </w:tcPr>
          <w:p w:rsidR="00F8086E" w:rsidRDefault="002F6DBA">
            <w:r>
              <w:rPr>
                <w:b/>
                <w:sz w:val="20"/>
              </w:rPr>
              <w:t xml:space="preserve">Self-Reflection:  </w:t>
            </w:r>
          </w:p>
          <w:p w:rsidR="00F8086E" w:rsidRDefault="002F6DBA">
            <w:r>
              <w:rPr>
                <w:b/>
                <w:i/>
                <w:sz w:val="16"/>
              </w:rPr>
              <w:t>After the lesson is concluded</w:t>
            </w:r>
            <w:r>
              <w:rPr>
                <w:sz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F8086E">
        <w:tc>
          <w:tcPr>
            <w:tcW w:w="14400" w:type="dxa"/>
          </w:tcPr>
          <w:p w:rsidR="00F8086E" w:rsidRDefault="00F8086E"/>
          <w:p w:rsidR="00F8086E" w:rsidRDefault="00F8086E"/>
        </w:tc>
      </w:tr>
    </w:tbl>
    <w:p w:rsidR="00F8086E" w:rsidRDefault="00F8086E"/>
    <w:p w:rsidR="00F8086E" w:rsidRDefault="002F6DBA">
      <w:r>
        <w:rPr>
          <w:b/>
        </w:rPr>
        <w:t>Appendix:</w:t>
      </w:r>
      <w:r>
        <w:t xml:space="preserve"> Include all handouts, prompts, written materials, rubrics, etc. that will be given to students.</w:t>
      </w:r>
    </w:p>
    <w:p w:rsidR="00F8086E" w:rsidRDefault="00F8086E"/>
    <w:p w:rsidR="00F8086E" w:rsidRDefault="00F8086E"/>
    <w:p w:rsidR="00F8086E" w:rsidRDefault="00F8086E"/>
    <w:p w:rsidR="00F8086E" w:rsidRDefault="00F8086E"/>
    <w:p w:rsidR="00F8086E" w:rsidRDefault="00F8086E"/>
    <w:p w:rsidR="00F8086E" w:rsidRDefault="00F8086E"/>
    <w:p w:rsidR="00F8086E" w:rsidRDefault="00F8086E"/>
    <w:p w:rsidR="00F8086E" w:rsidRDefault="00F8086E"/>
    <w:p w:rsidR="00F8086E" w:rsidRDefault="00F8086E"/>
    <w:p w:rsidR="00F8086E" w:rsidRDefault="002F6DBA">
      <w:r>
        <w:rPr>
          <w:sz w:val="16"/>
        </w:rPr>
        <w:t>8/9/14 Fahey</w:t>
      </w:r>
    </w:p>
    <w:sectPr w:rsidR="00F8086E">
      <w:footerReference w:type="default" r:id="rId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517" w:rsidRDefault="003B7517">
      <w:r>
        <w:separator/>
      </w:r>
    </w:p>
  </w:endnote>
  <w:endnote w:type="continuationSeparator" w:id="0">
    <w:p w:rsidR="003B7517" w:rsidRDefault="003B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6E" w:rsidRDefault="002F6DBA">
    <w:pPr>
      <w:tabs>
        <w:tab w:val="center" w:pos="4320"/>
        <w:tab w:val="right" w:pos="8640"/>
      </w:tabs>
      <w:jc w:val="right"/>
    </w:pPr>
    <w:r>
      <w:fldChar w:fldCharType="begin"/>
    </w:r>
    <w:r>
      <w:instrText>PAGE</w:instrText>
    </w:r>
    <w:r>
      <w:fldChar w:fldCharType="separate"/>
    </w:r>
    <w:r w:rsidR="000A4C33">
      <w:rPr>
        <w:noProof/>
      </w:rPr>
      <w:t>8</w:t>
    </w:r>
    <w:r>
      <w:fldChar w:fldCharType="end"/>
    </w:r>
  </w:p>
  <w:p w:rsidR="00F8086E" w:rsidRDefault="00F8086E">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517" w:rsidRDefault="003B7517">
      <w:r>
        <w:separator/>
      </w:r>
    </w:p>
  </w:footnote>
  <w:footnote w:type="continuationSeparator" w:id="0">
    <w:p w:rsidR="003B7517" w:rsidRDefault="003B7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C476B"/>
    <w:multiLevelType w:val="multilevel"/>
    <w:tmpl w:val="2A8CBC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656CFE"/>
    <w:multiLevelType w:val="multilevel"/>
    <w:tmpl w:val="265E5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C017B55"/>
    <w:multiLevelType w:val="multilevel"/>
    <w:tmpl w:val="9780B6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3D02019"/>
    <w:multiLevelType w:val="multilevel"/>
    <w:tmpl w:val="204C4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D49089B"/>
    <w:multiLevelType w:val="multilevel"/>
    <w:tmpl w:val="C4940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EB1EA5"/>
    <w:multiLevelType w:val="multilevel"/>
    <w:tmpl w:val="B4BAD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81C1567"/>
    <w:multiLevelType w:val="multilevel"/>
    <w:tmpl w:val="72660F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C347412"/>
    <w:multiLevelType w:val="multilevel"/>
    <w:tmpl w:val="65249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DBF3846"/>
    <w:multiLevelType w:val="multilevel"/>
    <w:tmpl w:val="1994AA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2EC3130"/>
    <w:multiLevelType w:val="multilevel"/>
    <w:tmpl w:val="77883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4042A69"/>
    <w:multiLevelType w:val="multilevel"/>
    <w:tmpl w:val="600E64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8CF6ABD"/>
    <w:multiLevelType w:val="multilevel"/>
    <w:tmpl w:val="22A219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10"/>
  </w:num>
  <w:num w:numId="8">
    <w:abstractNumId w:val="7"/>
  </w:num>
  <w:num w:numId="9">
    <w:abstractNumId w:val="2"/>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086E"/>
    <w:rsid w:val="000A4C33"/>
    <w:rsid w:val="002F6DBA"/>
    <w:rsid w:val="0036485D"/>
    <w:rsid w:val="003B4C42"/>
    <w:rsid w:val="003B7517"/>
    <w:rsid w:val="005A0E97"/>
    <w:rsid w:val="007B22EC"/>
    <w:rsid w:val="009174D7"/>
    <w:rsid w:val="00C36F00"/>
    <w:rsid w:val="00CF0FDC"/>
    <w:rsid w:val="00F8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DE091-3AFA-42C5-92E8-65B6BC6E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2015-04-20T17:18:00Z</dcterms:created>
  <dcterms:modified xsi:type="dcterms:W3CDTF">2015-05-15T05:07:00Z</dcterms:modified>
</cp:coreProperties>
</file>